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E03AE">
      <w:pPr>
        <w:jc w:val="center"/>
        <w:rPr>
          <w:rFonts w:ascii="Times New Roman" w:hAnsi="Times New Roman"/>
          <w:b/>
          <w:bCs/>
          <w:sz w:val="22"/>
          <w:szCs w:val="22"/>
        </w:rPr>
      </w:pPr>
      <w:r>
        <w:rPr>
          <w:rFonts w:ascii="Times New Roman" w:hAnsi="Times New Roman"/>
          <w:b/>
          <w:bCs/>
          <w:sz w:val="22"/>
          <w:szCs w:val="22"/>
        </w:rPr>
        <w:t>SIMULATION INTO MANAGMENT IT SYSTEM AND SUBSYSTEM IN</w:t>
      </w:r>
      <w:r>
        <w:rPr>
          <w:rFonts w:ascii="Times New Roman" w:hAnsi="Times New Roman"/>
          <w:b/>
          <w:bCs/>
          <w:sz w:val="22"/>
          <w:szCs w:val="22"/>
          <w:lang w:val="en-MY"/>
        </w:rPr>
        <w:t xml:space="preserve"> </w:t>
      </w:r>
      <w:r>
        <w:rPr>
          <w:rFonts w:ascii="Times New Roman" w:hAnsi="Times New Roman"/>
          <w:b/>
          <w:bCs/>
          <w:sz w:val="22"/>
          <w:szCs w:val="22"/>
        </w:rPr>
        <w:t>NIGERIA</w:t>
      </w:r>
    </w:p>
    <w:p w:rsidR="00000000" w:rsidRDefault="004E03AE">
      <w:pPr>
        <w:rPr>
          <w:rFonts w:ascii="Times New Roman" w:hAnsi="Times New Roman"/>
          <w:sz w:val="22"/>
          <w:szCs w:val="22"/>
        </w:rPr>
      </w:pPr>
    </w:p>
    <w:p w:rsidR="00000000" w:rsidRDefault="004E03AE">
      <w:pPr>
        <w:rPr>
          <w:rFonts w:ascii="Times New Roman" w:hAnsi="Times New Roman"/>
          <w:sz w:val="22"/>
          <w:szCs w:val="22"/>
        </w:rPr>
      </w:pPr>
    </w:p>
    <w:p w:rsidR="00000000" w:rsidRDefault="004E03AE">
      <w:pPr>
        <w:jc w:val="center"/>
        <w:rPr>
          <w:rFonts w:ascii="Times New Roman" w:hAnsi="Times New Roman"/>
          <w:sz w:val="22"/>
          <w:szCs w:val="22"/>
        </w:rPr>
      </w:pPr>
      <w:proofErr w:type="spellStart"/>
      <w:r>
        <w:rPr>
          <w:rFonts w:ascii="Times New Roman" w:hAnsi="Times New Roman"/>
          <w:sz w:val="22"/>
          <w:szCs w:val="22"/>
        </w:rPr>
        <w:t>Jimoh</w:t>
      </w:r>
      <w:proofErr w:type="spellEnd"/>
      <w:r>
        <w:rPr>
          <w:rFonts w:ascii="Times New Roman" w:hAnsi="Times New Roman"/>
          <w:sz w:val="22"/>
          <w:szCs w:val="22"/>
        </w:rPr>
        <w:t xml:space="preserve">, Adams </w:t>
      </w:r>
      <w:proofErr w:type="spellStart"/>
      <w:r>
        <w:rPr>
          <w:rFonts w:ascii="Times New Roman" w:hAnsi="Times New Roman"/>
          <w:sz w:val="22"/>
          <w:szCs w:val="22"/>
        </w:rPr>
        <w:t>Lukman</w:t>
      </w:r>
      <w:proofErr w:type="spellEnd"/>
      <w:r>
        <w:rPr>
          <w:rFonts w:ascii="Times New Roman" w:hAnsi="Times New Roman"/>
          <w:sz w:val="22"/>
          <w:szCs w:val="22"/>
        </w:rPr>
        <w:t xml:space="preserve"> </w:t>
      </w:r>
    </w:p>
    <w:p w:rsidR="00000000" w:rsidRDefault="004E03AE">
      <w:pPr>
        <w:jc w:val="center"/>
        <w:rPr>
          <w:rFonts w:ascii="Times New Roman" w:hAnsi="Times New Roman"/>
          <w:sz w:val="22"/>
          <w:szCs w:val="22"/>
        </w:rPr>
      </w:pPr>
      <w:r>
        <w:rPr>
          <w:rFonts w:ascii="Times New Roman" w:hAnsi="Times New Roman"/>
          <w:sz w:val="22"/>
          <w:szCs w:val="22"/>
        </w:rPr>
        <w:t>Department of Industrial Relations and Personnel Management, Faculty of Management Sciences, University of Ilorin, 1515 Ilorin, Ilorin, Nigeria</w:t>
      </w:r>
    </w:p>
    <w:p w:rsidR="00000000" w:rsidRDefault="004E03AE">
      <w:pPr>
        <w:jc w:val="center"/>
        <w:rPr>
          <w:rFonts w:ascii="Times New Roman" w:hAnsi="Times New Roman"/>
          <w:sz w:val="22"/>
          <w:szCs w:val="22"/>
          <w:lang w:val="en-MY"/>
        </w:rPr>
      </w:pPr>
      <w:r>
        <w:rPr>
          <w:rFonts w:ascii="Times New Roman" w:hAnsi="Times New Roman"/>
          <w:sz w:val="22"/>
          <w:szCs w:val="22"/>
          <w:lang w:val="en-MY"/>
        </w:rPr>
        <w:t>Email: Jimoh.al@unilorin.edu</w:t>
      </w:r>
      <w:r>
        <w:rPr>
          <w:rFonts w:ascii="Times New Roman" w:hAnsi="Times New Roman"/>
          <w:sz w:val="22"/>
          <w:szCs w:val="22"/>
          <w:lang w:val="en-MY"/>
        </w:rPr>
        <w:t>.ng</w:t>
      </w:r>
    </w:p>
    <w:p w:rsidR="00000000" w:rsidRDefault="004E03AE">
      <w:pPr>
        <w:jc w:val="center"/>
        <w:rPr>
          <w:rFonts w:ascii="Times New Roman" w:hAnsi="Times New Roman"/>
          <w:sz w:val="22"/>
          <w:szCs w:val="22"/>
          <w:vertAlign w:val="superscript"/>
        </w:rPr>
      </w:pPr>
    </w:p>
    <w:p w:rsidR="00000000" w:rsidRDefault="004E03AE">
      <w:pPr>
        <w:rPr>
          <w:rFonts w:ascii="Times New Roman" w:hAnsi="Times New Roman"/>
          <w:sz w:val="22"/>
          <w:szCs w:val="22"/>
        </w:rPr>
      </w:pPr>
    </w:p>
    <w:p w:rsidR="00000000" w:rsidRDefault="004E03AE">
      <w:pPr>
        <w:rPr>
          <w:rFonts w:ascii="Times New Roman" w:hAnsi="Times New Roman"/>
          <w:b/>
          <w:bCs/>
          <w:sz w:val="22"/>
          <w:szCs w:val="22"/>
        </w:rPr>
      </w:pPr>
      <w:r>
        <w:rPr>
          <w:rFonts w:ascii="Times New Roman" w:hAnsi="Times New Roman"/>
          <w:b/>
          <w:bCs/>
          <w:sz w:val="22"/>
          <w:szCs w:val="22"/>
        </w:rPr>
        <w:t xml:space="preserve">Abstract </w:t>
      </w:r>
    </w:p>
    <w:p w:rsidR="00000000" w:rsidRDefault="004E03AE">
      <w:pPr>
        <w:jc w:val="both"/>
        <w:rPr>
          <w:rFonts w:ascii="Times New Roman" w:hAnsi="Times New Roman"/>
          <w:sz w:val="22"/>
          <w:szCs w:val="22"/>
        </w:rPr>
      </w:pPr>
      <w:r>
        <w:rPr>
          <w:rFonts w:ascii="Times New Roman" w:hAnsi="Times New Roman"/>
          <w:i/>
          <w:iCs/>
          <w:sz w:val="22"/>
          <w:szCs w:val="22"/>
        </w:rPr>
        <w:t xml:space="preserve">In the Nigerian context, IT systems and subsystems face </w:t>
      </w:r>
      <w:r>
        <w:rPr>
          <w:rFonts w:ascii="Times New Roman" w:hAnsi="Times New Roman"/>
          <w:i/>
          <w:iCs/>
          <w:sz w:val="22"/>
          <w:szCs w:val="22"/>
        </w:rPr>
        <w:t>several</w:t>
      </w:r>
      <w:r>
        <w:rPr>
          <w:rFonts w:ascii="Times New Roman" w:hAnsi="Times New Roman"/>
          <w:i/>
          <w:iCs/>
          <w:sz w:val="22"/>
          <w:szCs w:val="22"/>
        </w:rPr>
        <w:t xml:space="preserve"> challenges that hinder the effective implementation and utilization. One prominent issue is the inadequate digital infrastructure, characterized by unreliable power supply, lim</w:t>
      </w:r>
      <w:r>
        <w:rPr>
          <w:rFonts w:ascii="Times New Roman" w:hAnsi="Times New Roman"/>
          <w:i/>
          <w:iCs/>
          <w:sz w:val="22"/>
          <w:szCs w:val="22"/>
        </w:rPr>
        <w:t xml:space="preserve">ited internet connectivity, and insufficient data storage facilities. These infrastructure constraints impede the seamless operation of IT systems, hampering innovation, and competitiveness across various sectors. </w:t>
      </w:r>
      <w:r>
        <w:rPr>
          <w:rFonts w:ascii="Times New Roman" w:hAnsi="Times New Roman"/>
          <w:i/>
          <w:iCs/>
          <w:sz w:val="22"/>
          <w:szCs w:val="22"/>
        </w:rPr>
        <w:t>Moreover, there is a pronounced shortage o</w:t>
      </w:r>
      <w:r>
        <w:rPr>
          <w:rFonts w:ascii="Times New Roman" w:hAnsi="Times New Roman"/>
          <w:i/>
          <w:iCs/>
          <w:sz w:val="22"/>
          <w:szCs w:val="22"/>
        </w:rPr>
        <w:t>f skilled IT professionals proficient in emerging technologies and advanced techniques.</w:t>
      </w:r>
      <w:r>
        <w:rPr>
          <w:rFonts w:ascii="Times New Roman" w:hAnsi="Times New Roman"/>
          <w:i/>
          <w:iCs/>
          <w:sz w:val="22"/>
          <w:szCs w:val="22"/>
        </w:rPr>
        <w:t xml:space="preserve"> The lack of specialized expertise exacerbates the challenges of maintaining and optimizing IT systems, leaving organizations vulnerable to cyber threats and unable to l</w:t>
      </w:r>
      <w:r>
        <w:rPr>
          <w:rFonts w:ascii="Times New Roman" w:hAnsi="Times New Roman"/>
          <w:i/>
          <w:iCs/>
          <w:sz w:val="22"/>
          <w:szCs w:val="22"/>
        </w:rPr>
        <w:t>everage digital technologies for strategic decision-making and operational efficiency</w:t>
      </w:r>
      <w:r>
        <w:rPr>
          <w:rFonts w:ascii="Times New Roman" w:hAnsi="Times New Roman"/>
          <w:i/>
          <w:iCs/>
          <w:color w:val="0000FF"/>
          <w:sz w:val="22"/>
          <w:szCs w:val="22"/>
        </w:rPr>
        <w:t>.</w:t>
      </w:r>
      <w:r>
        <w:rPr>
          <w:rFonts w:ascii="Times New Roman" w:hAnsi="Times New Roman"/>
          <w:i/>
          <w:iCs/>
          <w:sz w:val="22"/>
          <w:szCs w:val="22"/>
        </w:rPr>
        <w:t xml:space="preserve"> </w:t>
      </w:r>
      <w:r>
        <w:rPr>
          <w:rFonts w:ascii="Times New Roman" w:hAnsi="Times New Roman"/>
          <w:i/>
          <w:iCs/>
          <w:sz w:val="22"/>
          <w:szCs w:val="22"/>
        </w:rPr>
        <w:t>It is as a result of these that this present study aims to address the following research questions: (</w:t>
      </w:r>
      <w:proofErr w:type="spellStart"/>
      <w:r>
        <w:rPr>
          <w:rFonts w:ascii="Times New Roman" w:hAnsi="Times New Roman"/>
          <w:i/>
          <w:iCs/>
          <w:sz w:val="22"/>
          <w:szCs w:val="22"/>
        </w:rPr>
        <w:t>i</w:t>
      </w:r>
      <w:proofErr w:type="spellEnd"/>
      <w:r>
        <w:rPr>
          <w:rFonts w:ascii="Times New Roman" w:hAnsi="Times New Roman"/>
          <w:i/>
          <w:iCs/>
          <w:sz w:val="22"/>
          <w:szCs w:val="22"/>
        </w:rPr>
        <w:t>) How does the current state of infrastructure in Nigeria facilita</w:t>
      </w:r>
      <w:r>
        <w:rPr>
          <w:rFonts w:ascii="Times New Roman" w:hAnsi="Times New Roman"/>
          <w:i/>
          <w:iCs/>
          <w:sz w:val="22"/>
          <w:szCs w:val="22"/>
        </w:rPr>
        <w:t>te hinder the implementation of stimulation techniques into IT systems and subsystems? (ii) What are the main barriers to accessing relevant and high-quality data for simulation purposes within the Nigerian IT sector? (iii) What are the skill gaps and trai</w:t>
      </w:r>
      <w:r>
        <w:rPr>
          <w:rFonts w:ascii="Times New Roman" w:hAnsi="Times New Roman"/>
          <w:i/>
          <w:iCs/>
          <w:sz w:val="22"/>
          <w:szCs w:val="22"/>
        </w:rPr>
        <w:t>ning needs among IT professionals in Nigeria regarding simulation techniques and practices? (iv) What is the role of stimulation techniques in driving innovation and competitiveness within the Nigerian IT industry? (v) How do the costs associated with simu</w:t>
      </w:r>
      <w:r>
        <w:rPr>
          <w:rFonts w:ascii="Times New Roman" w:hAnsi="Times New Roman"/>
          <w:i/>
          <w:iCs/>
          <w:sz w:val="22"/>
          <w:szCs w:val="22"/>
        </w:rPr>
        <w:t xml:space="preserve">lation software and tools impact their adoption and utilization by organizations in Nigeria? Through the findings from the study it was opined that </w:t>
      </w:r>
      <w:r>
        <w:rPr>
          <w:rFonts w:ascii="Times New Roman" w:hAnsi="Times New Roman"/>
          <w:i/>
          <w:iCs/>
          <w:sz w:val="22"/>
          <w:szCs w:val="22"/>
        </w:rPr>
        <w:t>addressing the challenges and leveraging the opportunities surrounding simulation techniques in the Nigerian</w:t>
      </w:r>
      <w:r>
        <w:rPr>
          <w:rFonts w:ascii="Times New Roman" w:hAnsi="Times New Roman"/>
          <w:i/>
          <w:iCs/>
          <w:sz w:val="22"/>
          <w:szCs w:val="22"/>
        </w:rPr>
        <w:t xml:space="preserve"> IT sector requires a comprehensive approach encompassing infrastructure development, skills enhancement, regulatory reforms, and cost considerations to foster innovation, competitiveness, and sustainable growth.</w:t>
      </w:r>
      <w:r>
        <w:rPr>
          <w:rFonts w:ascii="Times New Roman" w:hAnsi="Times New Roman"/>
          <w:i/>
          <w:iCs/>
          <w:sz w:val="22"/>
          <w:szCs w:val="22"/>
        </w:rPr>
        <w:t xml:space="preserve"> The study concluded that IT systems and sub</w:t>
      </w:r>
      <w:r>
        <w:rPr>
          <w:rFonts w:ascii="Times New Roman" w:hAnsi="Times New Roman"/>
          <w:i/>
          <w:iCs/>
          <w:sz w:val="22"/>
          <w:szCs w:val="22"/>
        </w:rPr>
        <w:t xml:space="preserve">systems in the Nigerian context face significant challenges stemming from infrastructure deficiencies, skill gaps, and regulatory constraints, yet hold immense potential for driving innovation and competitiveness with </w:t>
      </w:r>
      <w:r>
        <w:rPr>
          <w:rFonts w:ascii="Times New Roman" w:hAnsi="Times New Roman"/>
          <w:i/>
          <w:iCs/>
          <w:sz w:val="22"/>
          <w:szCs w:val="22"/>
        </w:rPr>
        <w:lastRenderedPageBreak/>
        <w:t>concerted efforts in infrastructure de</w:t>
      </w:r>
      <w:r>
        <w:rPr>
          <w:rFonts w:ascii="Times New Roman" w:hAnsi="Times New Roman"/>
          <w:i/>
          <w:iCs/>
          <w:sz w:val="22"/>
          <w:szCs w:val="22"/>
        </w:rPr>
        <w:t>velopment, skills enhancement, and regulatory reforms. And recommends investment in digital infrastructure, enhance skills development, strengthen regulatory frameworks, and promote collaboration among stakeholders.</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b/>
          <w:bCs/>
          <w:sz w:val="22"/>
          <w:szCs w:val="22"/>
        </w:rPr>
        <w:t xml:space="preserve">Keywords: </w:t>
      </w:r>
      <w:r>
        <w:rPr>
          <w:rFonts w:ascii="Times New Roman" w:hAnsi="Times New Roman"/>
          <w:sz w:val="22"/>
          <w:szCs w:val="22"/>
        </w:rPr>
        <w:t>Infrastructure Development</w:t>
      </w:r>
      <w:r>
        <w:rPr>
          <w:rFonts w:ascii="Times New Roman" w:hAnsi="Times New Roman"/>
          <w:sz w:val="22"/>
          <w:szCs w:val="22"/>
        </w:rPr>
        <w:t xml:space="preserve">, </w:t>
      </w:r>
      <w:r>
        <w:rPr>
          <w:rFonts w:ascii="Times New Roman" w:hAnsi="Times New Roman"/>
          <w:sz w:val="22"/>
          <w:szCs w:val="22"/>
        </w:rPr>
        <w:t>I</w:t>
      </w:r>
      <w:r>
        <w:rPr>
          <w:rFonts w:ascii="Times New Roman" w:hAnsi="Times New Roman"/>
          <w:sz w:val="22"/>
          <w:szCs w:val="22"/>
        </w:rPr>
        <w:t>T</w:t>
      </w:r>
      <w:r>
        <w:rPr>
          <w:rFonts w:ascii="Times New Roman" w:hAnsi="Times New Roman"/>
          <w:sz w:val="22"/>
          <w:szCs w:val="22"/>
        </w:rPr>
        <w:t xml:space="preserve"> Systems</w:t>
      </w:r>
      <w:r>
        <w:rPr>
          <w:rFonts w:ascii="Times New Roman" w:hAnsi="Times New Roman"/>
          <w:sz w:val="22"/>
          <w:szCs w:val="22"/>
        </w:rPr>
        <w:t>,</w:t>
      </w:r>
      <w:r>
        <w:rPr>
          <w:rFonts w:ascii="Times New Roman" w:hAnsi="Times New Roman"/>
          <w:sz w:val="22"/>
          <w:szCs w:val="22"/>
        </w:rPr>
        <w:t xml:space="preserve"> Subsystems</w:t>
      </w:r>
      <w:r>
        <w:rPr>
          <w:rFonts w:ascii="Times New Roman" w:hAnsi="Times New Roman"/>
          <w:sz w:val="22"/>
          <w:szCs w:val="22"/>
        </w:rPr>
        <w:t xml:space="preserve">, </w:t>
      </w:r>
      <w:r>
        <w:rPr>
          <w:rFonts w:ascii="Times New Roman" w:hAnsi="Times New Roman"/>
          <w:sz w:val="22"/>
          <w:szCs w:val="22"/>
        </w:rPr>
        <w:t>Skills</w:t>
      </w:r>
      <w:r>
        <w:rPr>
          <w:rFonts w:ascii="Times New Roman" w:hAnsi="Times New Roman"/>
          <w:sz w:val="22"/>
          <w:szCs w:val="22"/>
        </w:rPr>
        <w:t xml:space="preserve">, </w:t>
      </w:r>
      <w:r>
        <w:rPr>
          <w:rFonts w:ascii="Times New Roman" w:hAnsi="Times New Roman"/>
          <w:sz w:val="22"/>
          <w:szCs w:val="22"/>
        </w:rPr>
        <w:t>Enhancement</w:t>
      </w:r>
      <w:r>
        <w:rPr>
          <w:rFonts w:ascii="Times New Roman" w:hAnsi="Times New Roman"/>
          <w:sz w:val="22"/>
          <w:szCs w:val="22"/>
        </w:rPr>
        <w:t xml:space="preserve">, and </w:t>
      </w:r>
      <w:r>
        <w:rPr>
          <w:rFonts w:ascii="Times New Roman" w:hAnsi="Times New Roman"/>
          <w:sz w:val="22"/>
          <w:szCs w:val="22"/>
        </w:rPr>
        <w:t>Stimulation</w:t>
      </w:r>
      <w:r>
        <w:rPr>
          <w:rFonts w:ascii="Times New Roman" w:hAnsi="Times New Roman"/>
          <w:sz w:val="22"/>
          <w:szCs w:val="22"/>
        </w:rPr>
        <w:t>.</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b/>
          <w:bCs/>
          <w:sz w:val="22"/>
          <w:szCs w:val="22"/>
        </w:rPr>
        <w:t xml:space="preserve">Introduction </w:t>
      </w:r>
      <w:r>
        <w:rPr>
          <w:rFonts w:ascii="Times New Roman" w:hAnsi="Times New Roman"/>
          <w:sz w:val="22"/>
          <w:szCs w:val="22"/>
        </w:rPr>
        <w:br/>
      </w:r>
      <w:r>
        <w:rPr>
          <w:rFonts w:ascii="Times New Roman" w:hAnsi="Times New Roman"/>
          <w:sz w:val="22"/>
          <w:szCs w:val="22"/>
        </w:rPr>
        <w:t>Stimulation within IT systems and subsystems is a</w:t>
      </w:r>
      <w:r>
        <w:rPr>
          <w:rFonts w:ascii="Times New Roman" w:hAnsi="Times New Roman"/>
          <w:sz w:val="22"/>
          <w:szCs w:val="22"/>
        </w:rPr>
        <w:t>n important</w:t>
      </w:r>
      <w:r>
        <w:rPr>
          <w:rFonts w:ascii="Times New Roman" w:hAnsi="Times New Roman"/>
          <w:sz w:val="22"/>
          <w:szCs w:val="22"/>
        </w:rPr>
        <w:t xml:space="preserve"> aspect of testing, development, and optimization processes</w:t>
      </w:r>
      <w:r>
        <w:rPr>
          <w:rFonts w:ascii="Times New Roman" w:hAnsi="Times New Roman"/>
          <w:sz w:val="22"/>
          <w:szCs w:val="22"/>
        </w:rPr>
        <w:t xml:space="preserve"> (</w:t>
      </w:r>
      <w:r>
        <w:rPr>
          <w:rFonts w:ascii="Times New Roman" w:hAnsi="Times New Roman"/>
          <w:sz w:val="22"/>
          <w:szCs w:val="22"/>
          <w:lang w:val="en-MY"/>
        </w:rPr>
        <w:t>(</w:t>
      </w:r>
      <w:proofErr w:type="spellStart"/>
      <w:r>
        <w:rPr>
          <w:rFonts w:ascii="Times New Roman" w:hAnsi="Times New Roman"/>
          <w:sz w:val="22"/>
          <w:szCs w:val="22"/>
        </w:rPr>
        <w:t>Abdulkareem</w:t>
      </w:r>
      <w:proofErr w:type="spellEnd"/>
      <w:r>
        <w:rPr>
          <w:rFonts w:ascii="Times New Roman" w:hAnsi="Times New Roman"/>
          <w:sz w:val="22"/>
          <w:szCs w:val="22"/>
        </w:rPr>
        <w:t xml:space="preserve"> </w:t>
      </w:r>
      <w:r>
        <w:rPr>
          <w:rFonts w:ascii="Times New Roman" w:hAnsi="Times New Roman"/>
          <w:sz w:val="22"/>
          <w:szCs w:val="22"/>
          <w:lang w:val="en-MY"/>
        </w:rPr>
        <w:t xml:space="preserve">et al., </w:t>
      </w:r>
      <w:r>
        <w:rPr>
          <w:rFonts w:ascii="Times New Roman" w:hAnsi="Times New Roman"/>
          <w:sz w:val="22"/>
          <w:szCs w:val="22"/>
        </w:rPr>
        <w:t>2020</w:t>
      </w:r>
      <w:r>
        <w:rPr>
          <w:rFonts w:ascii="Times New Roman" w:hAnsi="Times New Roman"/>
          <w:sz w:val="22"/>
          <w:szCs w:val="22"/>
          <w:lang w:val="en-MY"/>
        </w:rPr>
        <w:t xml:space="preserve">; </w:t>
      </w:r>
      <w:proofErr w:type="spellStart"/>
      <w:r>
        <w:rPr>
          <w:rFonts w:ascii="Times New Roman" w:hAnsi="Times New Roman"/>
          <w:sz w:val="22"/>
          <w:szCs w:val="22"/>
        </w:rPr>
        <w:t>Oladipo</w:t>
      </w:r>
      <w:proofErr w:type="spellEnd"/>
      <w:r>
        <w:rPr>
          <w:rFonts w:ascii="Times New Roman" w:hAnsi="Times New Roman"/>
          <w:sz w:val="22"/>
          <w:szCs w:val="22"/>
        </w:rPr>
        <w:t>, 2012)</w:t>
      </w:r>
      <w:r>
        <w:rPr>
          <w:rFonts w:ascii="Times New Roman" w:hAnsi="Times New Roman"/>
          <w:sz w:val="22"/>
          <w:szCs w:val="22"/>
        </w:rPr>
        <w:t>. It involves repl</w:t>
      </w:r>
      <w:r>
        <w:rPr>
          <w:rFonts w:ascii="Times New Roman" w:hAnsi="Times New Roman"/>
          <w:sz w:val="22"/>
          <w:szCs w:val="22"/>
        </w:rPr>
        <w:t>icating real-world scenarios, user interactions, and system inputs to assess the performance, functionality, and robustness of the IT infrastructure. This simulated environment enables organizations to identify potential issues, validate design choices, an</w:t>
      </w:r>
      <w:r>
        <w:rPr>
          <w:rFonts w:ascii="Times New Roman" w:hAnsi="Times New Roman"/>
          <w:sz w:val="22"/>
          <w:szCs w:val="22"/>
        </w:rPr>
        <w:t>d enhance overall system capabilities before deployment</w:t>
      </w:r>
      <w:r>
        <w:rPr>
          <w:rFonts w:ascii="Times New Roman" w:hAnsi="Times New Roman"/>
          <w:sz w:val="22"/>
          <w:szCs w:val="22"/>
        </w:rPr>
        <w:t xml:space="preserve"> (</w:t>
      </w:r>
      <w:proofErr w:type="spellStart"/>
      <w:r>
        <w:rPr>
          <w:rFonts w:ascii="Times New Roman" w:hAnsi="Times New Roman"/>
          <w:sz w:val="22"/>
          <w:szCs w:val="22"/>
        </w:rPr>
        <w:t>Nzimakwe</w:t>
      </w:r>
      <w:proofErr w:type="spellEnd"/>
      <w:r>
        <w:rPr>
          <w:rFonts w:ascii="Times New Roman" w:hAnsi="Times New Roman"/>
          <w:sz w:val="22"/>
          <w:szCs w:val="22"/>
        </w:rPr>
        <w:t xml:space="preserve">, 2012). </w:t>
      </w:r>
      <w:r>
        <w:rPr>
          <w:rFonts w:ascii="Times New Roman" w:hAnsi="Times New Roman"/>
          <w:sz w:val="22"/>
          <w:szCs w:val="22"/>
        </w:rPr>
        <w:t>At the heart of stimulation lies the emulation of user behaviors and external stimuli. This range from simulating user interactions with software interfaces to mimicking network traf</w:t>
      </w:r>
      <w:r>
        <w:rPr>
          <w:rFonts w:ascii="Times New Roman" w:hAnsi="Times New Roman"/>
          <w:sz w:val="22"/>
          <w:szCs w:val="22"/>
        </w:rPr>
        <w:t xml:space="preserve">fic patterns or injecting simulated data inputs. By replicating diverse usage scenarios, including peak loads and edge cases, developers </w:t>
      </w:r>
      <w:r>
        <w:rPr>
          <w:rFonts w:ascii="Times New Roman" w:hAnsi="Times New Roman"/>
          <w:sz w:val="22"/>
          <w:szCs w:val="22"/>
        </w:rPr>
        <w:t>usually</w:t>
      </w:r>
      <w:r>
        <w:rPr>
          <w:rFonts w:ascii="Times New Roman" w:hAnsi="Times New Roman"/>
          <w:sz w:val="22"/>
          <w:szCs w:val="22"/>
        </w:rPr>
        <w:t xml:space="preserve"> evaluate system responses under different conditions and ensure reliability and scalability.</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lang w:val="en-MY"/>
        </w:rPr>
      </w:pPr>
      <w:r>
        <w:rPr>
          <w:rFonts w:ascii="Times New Roman" w:hAnsi="Times New Roman"/>
          <w:sz w:val="22"/>
          <w:szCs w:val="22"/>
        </w:rPr>
        <w:t>Furthermore, stim</w:t>
      </w:r>
      <w:r>
        <w:rPr>
          <w:rFonts w:ascii="Times New Roman" w:hAnsi="Times New Roman"/>
          <w:sz w:val="22"/>
          <w:szCs w:val="22"/>
        </w:rPr>
        <w:t>ulation extends beyond user-centric interactions to encompass various system interactions and dependencies</w:t>
      </w:r>
      <w:r>
        <w:rPr>
          <w:rFonts w:ascii="Times New Roman" w:hAnsi="Times New Roman"/>
          <w:sz w:val="22"/>
          <w:szCs w:val="22"/>
        </w:rPr>
        <w:t xml:space="preserve"> (</w:t>
      </w:r>
      <w:proofErr w:type="spellStart"/>
      <w:r>
        <w:rPr>
          <w:rFonts w:ascii="Times New Roman" w:hAnsi="Times New Roman"/>
          <w:sz w:val="22"/>
          <w:szCs w:val="22"/>
        </w:rPr>
        <w:t>Nzimakwe</w:t>
      </w:r>
      <w:proofErr w:type="spellEnd"/>
      <w:r>
        <w:rPr>
          <w:rFonts w:ascii="Times New Roman" w:hAnsi="Times New Roman"/>
          <w:sz w:val="22"/>
          <w:szCs w:val="22"/>
        </w:rPr>
        <w:t>, 2012).</w:t>
      </w:r>
      <w:r>
        <w:rPr>
          <w:rFonts w:ascii="Times New Roman" w:hAnsi="Times New Roman"/>
          <w:sz w:val="22"/>
          <w:szCs w:val="22"/>
        </w:rPr>
        <w:t xml:space="preserve"> This includes simulating interactions between interconnected subsystems, external APIs, databases, and third-party services. By sti</w:t>
      </w:r>
      <w:r>
        <w:rPr>
          <w:rFonts w:ascii="Times New Roman" w:hAnsi="Times New Roman"/>
          <w:sz w:val="22"/>
          <w:szCs w:val="22"/>
        </w:rPr>
        <w:t xml:space="preserve">mulating these interactions, developers </w:t>
      </w:r>
      <w:r>
        <w:rPr>
          <w:rFonts w:ascii="Times New Roman" w:hAnsi="Times New Roman"/>
          <w:sz w:val="22"/>
          <w:szCs w:val="22"/>
        </w:rPr>
        <w:t>were able to</w:t>
      </w:r>
      <w:r>
        <w:rPr>
          <w:rFonts w:ascii="Times New Roman" w:hAnsi="Times New Roman"/>
          <w:sz w:val="22"/>
          <w:szCs w:val="22"/>
        </w:rPr>
        <w:t xml:space="preserve"> uncover potential integration issues, validate data flows, and optimize system interoperability.</w:t>
      </w:r>
      <w:r>
        <w:rPr>
          <w:rFonts w:ascii="Times New Roman" w:hAnsi="Times New Roman"/>
          <w:sz w:val="22"/>
          <w:szCs w:val="22"/>
        </w:rPr>
        <w:t xml:space="preserve"> </w:t>
      </w:r>
      <w:r>
        <w:rPr>
          <w:rFonts w:ascii="Times New Roman" w:hAnsi="Times New Roman"/>
          <w:sz w:val="22"/>
          <w:szCs w:val="22"/>
        </w:rPr>
        <w:t>In addition to functional testing, stimulation plays a vital role in assessing security vulnerabilities an</w:t>
      </w:r>
      <w:r>
        <w:rPr>
          <w:rFonts w:ascii="Times New Roman" w:hAnsi="Times New Roman"/>
          <w:sz w:val="22"/>
          <w:szCs w:val="22"/>
        </w:rPr>
        <w:t>d resilience against cyber threats</w:t>
      </w:r>
      <w:r>
        <w:rPr>
          <w:rFonts w:ascii="Times New Roman" w:hAnsi="Times New Roman"/>
          <w:sz w:val="22"/>
          <w:szCs w:val="22"/>
        </w:rPr>
        <w:t xml:space="preserve"> </w:t>
      </w:r>
      <w:r>
        <w:rPr>
          <w:rFonts w:ascii="Times New Roman" w:hAnsi="Times New Roman"/>
          <w:sz w:val="22"/>
          <w:szCs w:val="22"/>
          <w:lang w:val="en-MY"/>
        </w:rPr>
        <w:t>(</w:t>
      </w:r>
      <w:proofErr w:type="spellStart"/>
      <w:r>
        <w:rPr>
          <w:rFonts w:ascii="Times New Roman" w:hAnsi="Times New Roman"/>
          <w:sz w:val="22"/>
          <w:szCs w:val="22"/>
        </w:rPr>
        <w:t>Jimoh</w:t>
      </w:r>
      <w:proofErr w:type="spellEnd"/>
      <w:r>
        <w:rPr>
          <w:rFonts w:ascii="Times New Roman" w:hAnsi="Times New Roman"/>
          <w:sz w:val="22"/>
          <w:szCs w:val="22"/>
          <w:lang w:val="en-MY"/>
        </w:rPr>
        <w:t xml:space="preserve"> et al., </w:t>
      </w:r>
      <w:r>
        <w:rPr>
          <w:rFonts w:ascii="Times New Roman" w:hAnsi="Times New Roman"/>
          <w:sz w:val="22"/>
          <w:szCs w:val="22"/>
        </w:rPr>
        <w:t>2023</w:t>
      </w:r>
      <w:r>
        <w:rPr>
          <w:rFonts w:ascii="Times New Roman" w:hAnsi="Times New Roman"/>
          <w:sz w:val="22"/>
          <w:szCs w:val="22"/>
          <w:lang w:val="en-MY"/>
        </w:rPr>
        <w:t>;</w:t>
      </w:r>
      <w:r>
        <w:rPr>
          <w:rFonts w:ascii="Times New Roman" w:hAnsi="Times New Roman"/>
          <w:sz w:val="22"/>
          <w:szCs w:val="22"/>
          <w:lang w:val="en-MY"/>
        </w:rPr>
        <w:t xml:space="preserve"> </w:t>
      </w:r>
      <w:proofErr w:type="spellStart"/>
      <w:r>
        <w:rPr>
          <w:rFonts w:ascii="Times New Roman" w:hAnsi="Times New Roman"/>
          <w:sz w:val="22"/>
          <w:szCs w:val="22"/>
        </w:rPr>
        <w:t>Ogar</w:t>
      </w:r>
      <w:proofErr w:type="spellEnd"/>
      <w:r>
        <w:rPr>
          <w:rFonts w:ascii="Times New Roman" w:hAnsi="Times New Roman"/>
          <w:sz w:val="22"/>
          <w:szCs w:val="22"/>
        </w:rPr>
        <w:t>, 2014)</w:t>
      </w:r>
      <w:r>
        <w:rPr>
          <w:rFonts w:ascii="Times New Roman" w:hAnsi="Times New Roman"/>
          <w:sz w:val="22"/>
          <w:szCs w:val="22"/>
        </w:rPr>
        <w:t xml:space="preserve">. By simulating various attack scenarios, such as </w:t>
      </w:r>
      <w:proofErr w:type="spellStart"/>
      <w:r>
        <w:rPr>
          <w:rFonts w:ascii="Times New Roman" w:hAnsi="Times New Roman"/>
          <w:sz w:val="22"/>
          <w:szCs w:val="22"/>
        </w:rPr>
        <w:t>DDoS</w:t>
      </w:r>
      <w:proofErr w:type="spellEnd"/>
      <w:r>
        <w:rPr>
          <w:rFonts w:ascii="Times New Roman" w:hAnsi="Times New Roman"/>
          <w:sz w:val="22"/>
          <w:szCs w:val="22"/>
        </w:rPr>
        <w:t xml:space="preserve"> attacks</w:t>
      </w:r>
      <w:r>
        <w:rPr>
          <w:rFonts w:ascii="Times New Roman" w:hAnsi="Times New Roman"/>
          <w:sz w:val="22"/>
          <w:szCs w:val="22"/>
        </w:rPr>
        <w:t>, malware injections, or data breaches, organizations can proactively identify weaknesses in their IT infrastructure and implem</w:t>
      </w:r>
      <w:r>
        <w:rPr>
          <w:rFonts w:ascii="Times New Roman" w:hAnsi="Times New Roman"/>
          <w:sz w:val="22"/>
          <w:szCs w:val="22"/>
        </w:rPr>
        <w:t>ent effective security measures.</w:t>
      </w:r>
      <w:r>
        <w:rPr>
          <w:rFonts w:ascii="Times New Roman" w:hAnsi="Times New Roman"/>
          <w:sz w:val="22"/>
          <w:szCs w:val="22"/>
        </w:rPr>
        <w:t xml:space="preserve"> Furthermore</w:t>
      </w:r>
      <w:r>
        <w:rPr>
          <w:rFonts w:ascii="Times New Roman" w:hAnsi="Times New Roman"/>
          <w:sz w:val="22"/>
          <w:szCs w:val="22"/>
        </w:rPr>
        <w:t>, stimulation within IT systems and subsystems serves as a valuable tool for ensuring system reliability, performance, and security</w:t>
      </w:r>
      <w:r>
        <w:rPr>
          <w:rFonts w:ascii="Times New Roman" w:hAnsi="Times New Roman"/>
          <w:sz w:val="22"/>
          <w:szCs w:val="22"/>
        </w:rPr>
        <w:t xml:space="preserve"> (Sani et al., 2014)</w:t>
      </w:r>
      <w:r>
        <w:rPr>
          <w:rFonts w:ascii="Times New Roman" w:hAnsi="Times New Roman"/>
          <w:sz w:val="22"/>
          <w:szCs w:val="22"/>
        </w:rPr>
        <w:t>. By creating simulated environments that closely resemble re</w:t>
      </w:r>
      <w:r>
        <w:rPr>
          <w:rFonts w:ascii="Times New Roman" w:hAnsi="Times New Roman"/>
          <w:sz w:val="22"/>
          <w:szCs w:val="22"/>
        </w:rPr>
        <w:t>al-world conditions, organizations can mitigate risks, optimize system performance, and deliver robust IT solutions that meet the evolving demands of users and stakeholders.</w:t>
      </w:r>
      <w:r>
        <w:rPr>
          <w:rFonts w:ascii="Times New Roman" w:hAnsi="Times New Roman"/>
          <w:sz w:val="22"/>
          <w:szCs w:val="22"/>
        </w:rPr>
        <w:t xml:space="preserve"> Therefore, this present study aims to examine </w:t>
      </w:r>
      <w:r>
        <w:rPr>
          <w:rFonts w:ascii="Times New Roman" w:hAnsi="Times New Roman"/>
          <w:sz w:val="22"/>
          <w:szCs w:val="22"/>
        </w:rPr>
        <w:t>stimulation into it system and subsy</w:t>
      </w:r>
      <w:r>
        <w:rPr>
          <w:rFonts w:ascii="Times New Roman" w:hAnsi="Times New Roman"/>
          <w:sz w:val="22"/>
          <w:szCs w:val="22"/>
        </w:rPr>
        <w:t>stem in the Nigeria</w:t>
      </w:r>
      <w:r>
        <w:rPr>
          <w:rFonts w:ascii="Times New Roman" w:hAnsi="Times New Roman"/>
          <w:sz w:val="22"/>
          <w:szCs w:val="22"/>
          <w:lang w:val="en-MY"/>
        </w:rPr>
        <w:t>.</w:t>
      </w:r>
    </w:p>
    <w:p w:rsidR="00450173" w:rsidRDefault="00450173">
      <w:pPr>
        <w:jc w:val="both"/>
        <w:rPr>
          <w:rFonts w:ascii="Times New Roman" w:hAnsi="Times New Roman"/>
          <w:sz w:val="22"/>
          <w:szCs w:val="22"/>
          <w:lang w:val="en-MY"/>
        </w:rPr>
      </w:pPr>
    </w:p>
    <w:p w:rsidR="00450173" w:rsidRDefault="00450173">
      <w:pPr>
        <w:jc w:val="both"/>
        <w:rPr>
          <w:rFonts w:ascii="Times New Roman" w:hAnsi="Times New Roman"/>
          <w:sz w:val="22"/>
          <w:szCs w:val="22"/>
          <w:lang w:val="en-MY"/>
        </w:rPr>
      </w:pPr>
    </w:p>
    <w:p w:rsidR="00000000" w:rsidRDefault="004E03AE">
      <w:pPr>
        <w:rPr>
          <w:rFonts w:ascii="Times New Roman" w:hAnsi="Times New Roman"/>
          <w:sz w:val="22"/>
          <w:szCs w:val="22"/>
        </w:rPr>
      </w:pPr>
      <w:r>
        <w:rPr>
          <w:rFonts w:ascii="Times New Roman" w:hAnsi="Times New Roman"/>
          <w:b/>
          <w:bCs/>
          <w:sz w:val="22"/>
          <w:szCs w:val="22"/>
        </w:rPr>
        <w:lastRenderedPageBreak/>
        <w:t>Statement of the Problem</w:t>
      </w:r>
    </w:p>
    <w:p w:rsidR="00000000" w:rsidRDefault="004E03AE">
      <w:pPr>
        <w:jc w:val="both"/>
        <w:rPr>
          <w:rFonts w:ascii="Times New Roman" w:hAnsi="Times New Roman"/>
          <w:sz w:val="22"/>
          <w:szCs w:val="22"/>
        </w:rPr>
      </w:pPr>
      <w:r>
        <w:rPr>
          <w:rFonts w:ascii="Times New Roman" w:hAnsi="Times New Roman"/>
          <w:sz w:val="22"/>
          <w:szCs w:val="22"/>
        </w:rPr>
        <w:t>Implementing stimulation into IT systems and subsystems in Nigeria faces several challenges and obstacles that impede its effectiveness and widespread adoption. One significant problem is the inadequate infrast</w:t>
      </w:r>
      <w:r>
        <w:rPr>
          <w:rFonts w:ascii="Times New Roman" w:hAnsi="Times New Roman"/>
          <w:sz w:val="22"/>
          <w:szCs w:val="22"/>
        </w:rPr>
        <w:t>ructure and resources for conducting thorough simulations</w:t>
      </w:r>
      <w:r>
        <w:rPr>
          <w:rFonts w:ascii="Times New Roman" w:hAnsi="Times New Roman"/>
          <w:sz w:val="22"/>
          <w:szCs w:val="22"/>
        </w:rPr>
        <w:t xml:space="preserve"> (</w:t>
      </w:r>
      <w:proofErr w:type="spellStart"/>
      <w:r>
        <w:rPr>
          <w:rFonts w:ascii="Times New Roman" w:hAnsi="Times New Roman"/>
          <w:sz w:val="22"/>
          <w:szCs w:val="22"/>
        </w:rPr>
        <w:t>Oladipo</w:t>
      </w:r>
      <w:proofErr w:type="spellEnd"/>
      <w:r>
        <w:rPr>
          <w:rFonts w:ascii="Times New Roman" w:hAnsi="Times New Roman"/>
          <w:sz w:val="22"/>
          <w:szCs w:val="22"/>
        </w:rPr>
        <w:t>,</w:t>
      </w:r>
      <w:r>
        <w:rPr>
          <w:rFonts w:ascii="Times New Roman" w:hAnsi="Times New Roman"/>
          <w:sz w:val="22"/>
          <w:szCs w:val="22"/>
          <w:lang w:val="en-MY"/>
        </w:rPr>
        <w:t xml:space="preserve"> </w:t>
      </w:r>
      <w:r>
        <w:rPr>
          <w:rFonts w:ascii="Times New Roman" w:hAnsi="Times New Roman"/>
          <w:sz w:val="22"/>
          <w:szCs w:val="22"/>
        </w:rPr>
        <w:t>2012)</w:t>
      </w:r>
      <w:r>
        <w:rPr>
          <w:rFonts w:ascii="Times New Roman" w:hAnsi="Times New Roman"/>
          <w:sz w:val="22"/>
          <w:szCs w:val="22"/>
        </w:rPr>
        <w:t>. Many organizations, especially small and medium-sized enterprises (SMEs), lack the necessary computing power, software tools, and testing environments to accurately replicate real-w</w:t>
      </w:r>
      <w:r>
        <w:rPr>
          <w:rFonts w:ascii="Times New Roman" w:hAnsi="Times New Roman"/>
          <w:sz w:val="22"/>
          <w:szCs w:val="22"/>
        </w:rPr>
        <w:t>orld scenarios</w:t>
      </w:r>
      <w:r>
        <w:rPr>
          <w:rFonts w:ascii="Times New Roman" w:hAnsi="Times New Roman"/>
          <w:sz w:val="22"/>
          <w:szCs w:val="22"/>
        </w:rPr>
        <w:t xml:space="preserve"> (</w:t>
      </w:r>
      <w:proofErr w:type="spellStart"/>
      <w:r>
        <w:rPr>
          <w:rFonts w:ascii="Times New Roman" w:hAnsi="Times New Roman"/>
          <w:sz w:val="22"/>
          <w:szCs w:val="22"/>
        </w:rPr>
        <w:t>Nweke</w:t>
      </w:r>
      <w:proofErr w:type="spellEnd"/>
      <w:r>
        <w:rPr>
          <w:rFonts w:ascii="Times New Roman" w:hAnsi="Times New Roman"/>
          <w:sz w:val="22"/>
          <w:szCs w:val="22"/>
        </w:rPr>
        <w:t>, 2011)</w:t>
      </w:r>
      <w:r>
        <w:rPr>
          <w:rFonts w:ascii="Times New Roman" w:hAnsi="Times New Roman"/>
          <w:sz w:val="22"/>
          <w:szCs w:val="22"/>
        </w:rPr>
        <w:t>. As a result, developers struggle to assess the performance, scalability, and reliability of IT systems, leading to suboptimal solutions and increased risks of failures upon deployment.</w:t>
      </w:r>
      <w:r>
        <w:rPr>
          <w:rFonts w:ascii="Times New Roman" w:hAnsi="Times New Roman"/>
          <w:sz w:val="22"/>
          <w:szCs w:val="22"/>
        </w:rPr>
        <w:t xml:space="preserve"> </w:t>
      </w:r>
      <w:r>
        <w:rPr>
          <w:rFonts w:ascii="Times New Roman" w:hAnsi="Times New Roman"/>
          <w:sz w:val="22"/>
          <w:szCs w:val="22"/>
        </w:rPr>
        <w:t>Moreover, the scarcity and quality of dat</w:t>
      </w:r>
      <w:r>
        <w:rPr>
          <w:rFonts w:ascii="Times New Roman" w:hAnsi="Times New Roman"/>
          <w:sz w:val="22"/>
          <w:szCs w:val="22"/>
        </w:rPr>
        <w:t>a present a major challenge to effective simulation in Nigeria</w:t>
      </w:r>
      <w:r>
        <w:rPr>
          <w:rFonts w:ascii="Times New Roman" w:hAnsi="Times New Roman"/>
          <w:sz w:val="22"/>
          <w:szCs w:val="22"/>
        </w:rPr>
        <w:t xml:space="preserve"> </w:t>
      </w:r>
      <w:r>
        <w:rPr>
          <w:rFonts w:ascii="Times New Roman" w:hAnsi="Times New Roman"/>
          <w:sz w:val="22"/>
          <w:szCs w:val="22"/>
          <w:lang w:val="en-MY"/>
        </w:rPr>
        <w:t>(</w:t>
      </w:r>
      <w:proofErr w:type="spellStart"/>
      <w:r>
        <w:rPr>
          <w:rFonts w:ascii="Times New Roman" w:hAnsi="Times New Roman"/>
          <w:sz w:val="22"/>
          <w:szCs w:val="22"/>
          <w:lang w:val="en-MY"/>
        </w:rPr>
        <w:t>Yahaya</w:t>
      </w:r>
      <w:proofErr w:type="spellEnd"/>
      <w:r>
        <w:rPr>
          <w:rFonts w:ascii="Times New Roman" w:hAnsi="Times New Roman"/>
          <w:sz w:val="22"/>
          <w:szCs w:val="22"/>
          <w:lang w:val="en-MY"/>
        </w:rPr>
        <w:t xml:space="preserve"> et al., 2022; </w:t>
      </w:r>
      <w:r>
        <w:rPr>
          <w:rFonts w:ascii="Times New Roman" w:hAnsi="Times New Roman"/>
          <w:sz w:val="22"/>
          <w:szCs w:val="22"/>
        </w:rPr>
        <w:t>Emma, 2014)</w:t>
      </w:r>
      <w:r>
        <w:rPr>
          <w:rFonts w:ascii="Times New Roman" w:hAnsi="Times New Roman"/>
          <w:sz w:val="22"/>
          <w:szCs w:val="22"/>
        </w:rPr>
        <w:t>. Access to relevant and comprehensive datasets is often limited, particularly in sectors such as healthcare, agriculture, and finance</w:t>
      </w:r>
      <w:r>
        <w:rPr>
          <w:rFonts w:ascii="Times New Roman" w:hAnsi="Times New Roman"/>
          <w:sz w:val="22"/>
          <w:szCs w:val="22"/>
        </w:rPr>
        <w:t xml:space="preserve"> </w:t>
      </w:r>
      <w:r>
        <w:rPr>
          <w:rFonts w:ascii="Times New Roman" w:hAnsi="Times New Roman"/>
          <w:sz w:val="22"/>
          <w:szCs w:val="22"/>
        </w:rPr>
        <w:t>(</w:t>
      </w:r>
      <w:proofErr w:type="spellStart"/>
      <w:r>
        <w:rPr>
          <w:rFonts w:ascii="Times New Roman" w:hAnsi="Times New Roman"/>
          <w:sz w:val="22"/>
          <w:szCs w:val="22"/>
        </w:rPr>
        <w:t>Maina</w:t>
      </w:r>
      <w:proofErr w:type="spellEnd"/>
      <w:r>
        <w:rPr>
          <w:rFonts w:ascii="Times New Roman" w:hAnsi="Times New Roman"/>
          <w:sz w:val="22"/>
          <w:szCs w:val="22"/>
        </w:rPr>
        <w:t>, 2014)</w:t>
      </w:r>
      <w:r>
        <w:rPr>
          <w:rFonts w:ascii="Times New Roman" w:hAnsi="Times New Roman"/>
          <w:sz w:val="22"/>
          <w:szCs w:val="22"/>
        </w:rPr>
        <w:t>. Without ac</w:t>
      </w:r>
      <w:r>
        <w:rPr>
          <w:rFonts w:ascii="Times New Roman" w:hAnsi="Times New Roman"/>
          <w:sz w:val="22"/>
          <w:szCs w:val="22"/>
        </w:rPr>
        <w:t xml:space="preserve">cess to diverse and representative data, developers encounter difficulties in creating realistic simulation scenarios and validating system functionalities. Additionally, </w:t>
      </w:r>
      <w:r>
        <w:rPr>
          <w:rFonts w:ascii="Times New Roman" w:hAnsi="Times New Roman"/>
          <w:sz w:val="22"/>
          <w:szCs w:val="22"/>
        </w:rPr>
        <w:t xml:space="preserve">according to </w:t>
      </w:r>
      <w:proofErr w:type="spellStart"/>
      <w:r>
        <w:rPr>
          <w:rFonts w:ascii="Times New Roman" w:hAnsi="Times New Roman"/>
          <w:sz w:val="22"/>
          <w:szCs w:val="22"/>
        </w:rPr>
        <w:t>Ogar</w:t>
      </w:r>
      <w:proofErr w:type="spellEnd"/>
      <w:r>
        <w:rPr>
          <w:rFonts w:ascii="Times New Roman" w:hAnsi="Times New Roman"/>
          <w:sz w:val="22"/>
          <w:szCs w:val="22"/>
        </w:rPr>
        <w:t xml:space="preserve"> (2014) </w:t>
      </w:r>
      <w:r>
        <w:rPr>
          <w:rFonts w:ascii="Times New Roman" w:hAnsi="Times New Roman"/>
          <w:sz w:val="22"/>
          <w:szCs w:val="22"/>
        </w:rPr>
        <w:t>concerns regarding data privacy and security further exacerb</w:t>
      </w:r>
      <w:r>
        <w:rPr>
          <w:rFonts w:ascii="Times New Roman" w:hAnsi="Times New Roman"/>
          <w:sz w:val="22"/>
          <w:szCs w:val="22"/>
        </w:rPr>
        <w:t>ate the challenges associated with acquiring and utilizing data for simulation purposes, hindering innovation and progress in IT development.</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Furthermore, the skills gap in simulation and testing practices poses a significant obstacle to the successful im</w:t>
      </w:r>
      <w:r>
        <w:rPr>
          <w:rFonts w:ascii="Times New Roman" w:hAnsi="Times New Roman"/>
          <w:sz w:val="22"/>
          <w:szCs w:val="22"/>
        </w:rPr>
        <w:t>plementation of stimulation in IT systems and subsystems. While Nigeria has a growing pool of IT professionals, there remains a shortage of individuals with specialized expertise in simulation techniques, test automation, and performance analysis</w:t>
      </w:r>
      <w:r>
        <w:rPr>
          <w:rFonts w:ascii="Times New Roman" w:hAnsi="Times New Roman"/>
          <w:sz w:val="22"/>
          <w:szCs w:val="22"/>
        </w:rPr>
        <w:t xml:space="preserve"> (Sani et </w:t>
      </w:r>
      <w:r>
        <w:rPr>
          <w:rFonts w:ascii="Times New Roman" w:hAnsi="Times New Roman"/>
          <w:sz w:val="22"/>
          <w:szCs w:val="22"/>
        </w:rPr>
        <w:t>al., 2014)</w:t>
      </w:r>
      <w:r>
        <w:rPr>
          <w:rFonts w:ascii="Times New Roman" w:hAnsi="Times New Roman"/>
          <w:sz w:val="22"/>
          <w:szCs w:val="22"/>
        </w:rPr>
        <w:t>. The lack of skilled personnel inhibits organizations from leveraging simulation effectively for system optimization and validation, resulting in prolonged development cycles and increased project costs.</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In addition, the high cost of simulation</w:t>
      </w:r>
      <w:r>
        <w:rPr>
          <w:rFonts w:ascii="Times New Roman" w:hAnsi="Times New Roman"/>
          <w:sz w:val="22"/>
          <w:szCs w:val="22"/>
        </w:rPr>
        <w:t xml:space="preserve"> software and tools presents a financial barrier to adoption, particularly for SMEs and startups in Nigeria</w:t>
      </w:r>
      <w:r>
        <w:rPr>
          <w:rFonts w:ascii="Times New Roman" w:hAnsi="Times New Roman"/>
          <w:sz w:val="22"/>
          <w:szCs w:val="22"/>
        </w:rPr>
        <w:t xml:space="preserve"> (Sani et al., 2014)</w:t>
      </w:r>
      <w:r>
        <w:rPr>
          <w:rFonts w:ascii="Times New Roman" w:hAnsi="Times New Roman"/>
          <w:sz w:val="22"/>
          <w:szCs w:val="22"/>
        </w:rPr>
        <w:t xml:space="preserve">. Licensed simulation software </w:t>
      </w:r>
      <w:proofErr w:type="gramStart"/>
      <w:r>
        <w:rPr>
          <w:rFonts w:ascii="Times New Roman" w:hAnsi="Times New Roman"/>
          <w:sz w:val="22"/>
          <w:szCs w:val="22"/>
        </w:rPr>
        <w:t>are</w:t>
      </w:r>
      <w:proofErr w:type="gramEnd"/>
      <w:r>
        <w:rPr>
          <w:rFonts w:ascii="Times New Roman" w:hAnsi="Times New Roman"/>
          <w:sz w:val="22"/>
          <w:szCs w:val="22"/>
        </w:rPr>
        <w:t xml:space="preserve"> prohibitively expensive, making it challenging for smaller organizations to invest in the nece</w:t>
      </w:r>
      <w:r>
        <w:rPr>
          <w:rFonts w:ascii="Times New Roman" w:hAnsi="Times New Roman"/>
          <w:sz w:val="22"/>
          <w:szCs w:val="22"/>
        </w:rPr>
        <w:t>ssary tools and resources for comprehensive testing and validation</w:t>
      </w:r>
      <w:r>
        <w:rPr>
          <w:rFonts w:ascii="Times New Roman" w:hAnsi="Times New Roman"/>
          <w:sz w:val="22"/>
          <w:szCs w:val="22"/>
        </w:rPr>
        <w:t xml:space="preserve"> (</w:t>
      </w:r>
      <w:proofErr w:type="spellStart"/>
      <w:r>
        <w:rPr>
          <w:rFonts w:ascii="Times New Roman" w:hAnsi="Times New Roman"/>
          <w:sz w:val="22"/>
          <w:szCs w:val="22"/>
        </w:rPr>
        <w:t>Oladipo</w:t>
      </w:r>
      <w:proofErr w:type="spellEnd"/>
      <w:r>
        <w:rPr>
          <w:rFonts w:ascii="Times New Roman" w:hAnsi="Times New Roman"/>
          <w:sz w:val="22"/>
          <w:szCs w:val="22"/>
        </w:rPr>
        <w:t>, 2012; Sani et al., 2014)</w:t>
      </w:r>
      <w:r>
        <w:rPr>
          <w:rFonts w:ascii="Times New Roman" w:hAnsi="Times New Roman"/>
          <w:sz w:val="22"/>
          <w:szCs w:val="22"/>
        </w:rPr>
        <w:t>. This financial constraint limits the ability of Nigerian businesses to compete globally and innovate effectively in the IT sector, hindering economic gro</w:t>
      </w:r>
      <w:r>
        <w:rPr>
          <w:rFonts w:ascii="Times New Roman" w:hAnsi="Times New Roman"/>
          <w:sz w:val="22"/>
          <w:szCs w:val="22"/>
        </w:rPr>
        <w:t>wth and technological advancement.</w:t>
      </w:r>
      <w:r>
        <w:rPr>
          <w:rFonts w:ascii="Times New Roman" w:hAnsi="Times New Roman"/>
          <w:sz w:val="22"/>
          <w:szCs w:val="22"/>
        </w:rPr>
        <w:t xml:space="preserve"> To solve</w:t>
      </w:r>
      <w:r>
        <w:rPr>
          <w:rFonts w:ascii="Times New Roman" w:hAnsi="Times New Roman"/>
          <w:sz w:val="22"/>
          <w:szCs w:val="22"/>
        </w:rPr>
        <w:t xml:space="preserve"> these problems requires concerted efforts from government, academia, and industry stakeholders to invest in infrastructure development, promote data-sharing initiatives, and facilitate skills development in simul</w:t>
      </w:r>
      <w:r>
        <w:rPr>
          <w:rFonts w:ascii="Times New Roman" w:hAnsi="Times New Roman"/>
          <w:sz w:val="22"/>
          <w:szCs w:val="22"/>
        </w:rPr>
        <w:t xml:space="preserve">ation and testing practices. </w:t>
      </w:r>
      <w:r>
        <w:rPr>
          <w:rFonts w:ascii="Times New Roman" w:hAnsi="Times New Roman"/>
          <w:sz w:val="22"/>
          <w:szCs w:val="22"/>
        </w:rPr>
        <w:t xml:space="preserve">It is </w:t>
      </w:r>
      <w:r>
        <w:rPr>
          <w:rFonts w:ascii="Times New Roman" w:hAnsi="Times New Roman"/>
          <w:sz w:val="22"/>
          <w:szCs w:val="22"/>
        </w:rPr>
        <w:lastRenderedPageBreak/>
        <w:t>against this backdrop that this present study intends to examine the stimulation into it system and subsystem in the Nigeria context and come about the stated research questions in the next section of the study.</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Research</w:t>
      </w:r>
      <w:r>
        <w:rPr>
          <w:rFonts w:ascii="Times New Roman" w:hAnsi="Times New Roman"/>
          <w:b/>
          <w:bCs/>
          <w:sz w:val="22"/>
          <w:szCs w:val="22"/>
        </w:rPr>
        <w:t xml:space="preserve"> Questions</w:t>
      </w:r>
    </w:p>
    <w:p w:rsidR="00000000" w:rsidRDefault="004E03AE">
      <w:pPr>
        <w:numPr>
          <w:ilvl w:val="0"/>
          <w:numId w:val="1"/>
        </w:numPr>
        <w:jc w:val="both"/>
        <w:rPr>
          <w:rFonts w:ascii="Times New Roman" w:hAnsi="Times New Roman"/>
          <w:sz w:val="22"/>
          <w:szCs w:val="22"/>
        </w:rPr>
      </w:pPr>
      <w:r>
        <w:rPr>
          <w:rFonts w:ascii="Times New Roman" w:hAnsi="Times New Roman"/>
          <w:sz w:val="22"/>
          <w:szCs w:val="22"/>
        </w:rPr>
        <w:t>How does the current state of infrastructure in Nigeria facilitate hinder the implementation of stimulation techniques into IT systems and subsystems?</w:t>
      </w:r>
    </w:p>
    <w:p w:rsidR="00000000" w:rsidRDefault="004E03AE">
      <w:pPr>
        <w:jc w:val="both"/>
        <w:rPr>
          <w:rFonts w:ascii="Times New Roman" w:hAnsi="Times New Roman"/>
          <w:sz w:val="22"/>
          <w:szCs w:val="22"/>
        </w:rPr>
      </w:pPr>
    </w:p>
    <w:p w:rsidR="00000000" w:rsidRDefault="004E03AE">
      <w:pPr>
        <w:numPr>
          <w:ilvl w:val="0"/>
          <w:numId w:val="1"/>
        </w:numPr>
        <w:jc w:val="both"/>
        <w:rPr>
          <w:rFonts w:ascii="Times New Roman" w:hAnsi="Times New Roman"/>
          <w:sz w:val="22"/>
          <w:szCs w:val="22"/>
        </w:rPr>
      </w:pPr>
      <w:r>
        <w:rPr>
          <w:rFonts w:ascii="Times New Roman" w:hAnsi="Times New Roman"/>
          <w:sz w:val="22"/>
          <w:szCs w:val="22"/>
        </w:rPr>
        <w:t>What are the main barriers to accessing relevant and high-quality data for simulation purpose</w:t>
      </w:r>
      <w:r>
        <w:rPr>
          <w:rFonts w:ascii="Times New Roman" w:hAnsi="Times New Roman"/>
          <w:sz w:val="22"/>
          <w:szCs w:val="22"/>
        </w:rPr>
        <w:t>s within the Nigerian IT sector?</w:t>
      </w:r>
    </w:p>
    <w:p w:rsidR="00000000" w:rsidRDefault="004E03AE">
      <w:pPr>
        <w:jc w:val="both"/>
        <w:rPr>
          <w:rFonts w:ascii="Times New Roman" w:hAnsi="Times New Roman"/>
          <w:sz w:val="22"/>
          <w:szCs w:val="22"/>
        </w:rPr>
      </w:pPr>
    </w:p>
    <w:p w:rsidR="00000000" w:rsidRDefault="004E03AE">
      <w:pPr>
        <w:numPr>
          <w:ilvl w:val="0"/>
          <w:numId w:val="1"/>
        </w:numPr>
        <w:jc w:val="both"/>
        <w:rPr>
          <w:rFonts w:ascii="Times New Roman" w:hAnsi="Times New Roman"/>
          <w:sz w:val="22"/>
          <w:szCs w:val="22"/>
        </w:rPr>
      </w:pPr>
      <w:r>
        <w:rPr>
          <w:rFonts w:ascii="Times New Roman" w:hAnsi="Times New Roman"/>
          <w:sz w:val="22"/>
          <w:szCs w:val="22"/>
        </w:rPr>
        <w:t>What are the skill gaps and training needs among IT professionals in Nigeria regarding simulation techniques and practices?</w:t>
      </w:r>
    </w:p>
    <w:p w:rsidR="00000000" w:rsidRDefault="004E03AE">
      <w:pPr>
        <w:jc w:val="both"/>
        <w:rPr>
          <w:rFonts w:ascii="Times New Roman" w:hAnsi="Times New Roman"/>
          <w:sz w:val="22"/>
          <w:szCs w:val="22"/>
        </w:rPr>
      </w:pPr>
    </w:p>
    <w:p w:rsidR="00000000" w:rsidRDefault="004E03AE">
      <w:pPr>
        <w:numPr>
          <w:ilvl w:val="0"/>
          <w:numId w:val="1"/>
        </w:numPr>
        <w:jc w:val="both"/>
        <w:rPr>
          <w:rFonts w:ascii="Times New Roman" w:hAnsi="Times New Roman"/>
          <w:sz w:val="22"/>
          <w:szCs w:val="22"/>
        </w:rPr>
      </w:pPr>
      <w:r>
        <w:rPr>
          <w:rFonts w:ascii="Times New Roman" w:hAnsi="Times New Roman"/>
          <w:sz w:val="22"/>
          <w:szCs w:val="22"/>
        </w:rPr>
        <w:t>What is the role of stimulation techniques in driving innovation and competitiveness within the N</w:t>
      </w:r>
      <w:r>
        <w:rPr>
          <w:rFonts w:ascii="Times New Roman" w:hAnsi="Times New Roman"/>
          <w:sz w:val="22"/>
          <w:szCs w:val="22"/>
        </w:rPr>
        <w:t>igerian IT industry?</w:t>
      </w:r>
    </w:p>
    <w:p w:rsidR="00000000" w:rsidRDefault="004E03AE">
      <w:pPr>
        <w:jc w:val="both"/>
        <w:rPr>
          <w:rFonts w:ascii="Times New Roman" w:hAnsi="Times New Roman"/>
          <w:sz w:val="22"/>
          <w:szCs w:val="22"/>
        </w:rPr>
      </w:pPr>
    </w:p>
    <w:p w:rsidR="00000000" w:rsidRDefault="004E03AE">
      <w:pPr>
        <w:numPr>
          <w:ilvl w:val="0"/>
          <w:numId w:val="1"/>
        </w:numPr>
        <w:jc w:val="both"/>
        <w:rPr>
          <w:rFonts w:ascii="Times New Roman" w:hAnsi="Times New Roman"/>
          <w:sz w:val="22"/>
          <w:szCs w:val="22"/>
        </w:rPr>
      </w:pPr>
      <w:r>
        <w:rPr>
          <w:rFonts w:ascii="Times New Roman" w:hAnsi="Times New Roman"/>
          <w:sz w:val="22"/>
          <w:szCs w:val="22"/>
        </w:rPr>
        <w:t>How do the costs associated with simulation software and tools impact their adoption and utilization by organizations in Nigeria?</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b/>
          <w:bCs/>
          <w:sz w:val="22"/>
          <w:szCs w:val="22"/>
        </w:rPr>
        <w:t>Literature Review</w:t>
      </w:r>
    </w:p>
    <w:p w:rsidR="00000000" w:rsidRDefault="004E03AE">
      <w:pPr>
        <w:jc w:val="both"/>
        <w:rPr>
          <w:rFonts w:ascii="Times New Roman" w:hAnsi="Times New Roman"/>
          <w:b/>
          <w:bCs/>
          <w:sz w:val="22"/>
          <w:szCs w:val="22"/>
        </w:rPr>
      </w:pPr>
      <w:r>
        <w:rPr>
          <w:rFonts w:ascii="Times New Roman" w:hAnsi="Times New Roman"/>
          <w:b/>
          <w:bCs/>
          <w:sz w:val="22"/>
          <w:szCs w:val="22"/>
        </w:rPr>
        <w:t>Nigeria IT Sector</w:t>
      </w:r>
    </w:p>
    <w:p w:rsidR="00000000" w:rsidRDefault="004E03AE">
      <w:pPr>
        <w:jc w:val="both"/>
        <w:rPr>
          <w:rFonts w:ascii="Times New Roman" w:hAnsi="Times New Roman"/>
          <w:sz w:val="22"/>
          <w:szCs w:val="22"/>
        </w:rPr>
      </w:pPr>
      <w:r>
        <w:rPr>
          <w:rFonts w:ascii="Times New Roman" w:hAnsi="Times New Roman"/>
          <w:sz w:val="22"/>
          <w:szCs w:val="22"/>
        </w:rPr>
        <w:t>The concept of Nigeria's IT sector encompasses a dynamic and rapidl</w:t>
      </w:r>
      <w:r>
        <w:rPr>
          <w:rFonts w:ascii="Times New Roman" w:hAnsi="Times New Roman"/>
          <w:sz w:val="22"/>
          <w:szCs w:val="22"/>
        </w:rPr>
        <w:t>y evolving terrain characterized by innovation, entrepreneurship, and digital transformation. At its core, the IT sector in Nigeria encompasses a wide range of activities, including software development, telecommunications, digital services, e-commerce, an</w:t>
      </w:r>
      <w:r>
        <w:rPr>
          <w:rFonts w:ascii="Times New Roman" w:hAnsi="Times New Roman"/>
          <w:sz w:val="22"/>
          <w:szCs w:val="22"/>
        </w:rPr>
        <w:t>d information technology-enabled services (ITES). Over the years, Nigeria has emerged as one of Africa's leading hubs for technology and innovation, fueled by a burgeoning youth population, increasing internet penetration, and growing investment in digital</w:t>
      </w:r>
      <w:r>
        <w:rPr>
          <w:rFonts w:ascii="Times New Roman" w:hAnsi="Times New Roman"/>
          <w:sz w:val="22"/>
          <w:szCs w:val="22"/>
        </w:rPr>
        <w:t xml:space="preserve"> infrastructure </w:t>
      </w:r>
      <w:r>
        <w:rPr>
          <w:rFonts w:ascii="Times New Roman" w:hAnsi="Times New Roman"/>
          <w:sz w:val="22"/>
          <w:szCs w:val="22"/>
        </w:rPr>
        <w:t>(Federal Ministry of Science and Technology, 2012)</w:t>
      </w:r>
      <w:r>
        <w:rPr>
          <w:rFonts w:ascii="Times New Roman" w:hAnsi="Times New Roman"/>
          <w:sz w:val="22"/>
          <w:szCs w:val="22"/>
        </w:rPr>
        <w:t xml:space="preserve">. At the heart of Nigeria's IT sector is a vibrant ecosystem of startups, tech hubs, and incubators driving innovation and entrepreneurship </w:t>
      </w:r>
      <w:r>
        <w:rPr>
          <w:rFonts w:ascii="Times New Roman" w:hAnsi="Times New Roman"/>
          <w:sz w:val="22"/>
          <w:szCs w:val="22"/>
        </w:rPr>
        <w:t>(</w:t>
      </w:r>
      <w:proofErr w:type="spellStart"/>
      <w:r>
        <w:rPr>
          <w:rFonts w:ascii="Times New Roman" w:hAnsi="Times New Roman"/>
          <w:sz w:val="22"/>
          <w:szCs w:val="22"/>
        </w:rPr>
        <w:t>Maina</w:t>
      </w:r>
      <w:proofErr w:type="spellEnd"/>
      <w:r>
        <w:rPr>
          <w:rFonts w:ascii="Times New Roman" w:hAnsi="Times New Roman"/>
          <w:sz w:val="22"/>
          <w:szCs w:val="22"/>
        </w:rPr>
        <w:t>, 2014)</w:t>
      </w:r>
      <w:r>
        <w:rPr>
          <w:rFonts w:ascii="Times New Roman" w:hAnsi="Times New Roman"/>
          <w:sz w:val="22"/>
          <w:szCs w:val="22"/>
        </w:rPr>
        <w:t xml:space="preserve">. Cities like Lagos, Abuja, and Port </w:t>
      </w:r>
      <w:r>
        <w:rPr>
          <w:rFonts w:ascii="Times New Roman" w:hAnsi="Times New Roman"/>
          <w:sz w:val="22"/>
          <w:szCs w:val="22"/>
        </w:rPr>
        <w:t>Harcourt have become hotspots for tech startups, attracting both local and international investment. These startups are leveraging technology to address local challenges and create innovative solutions in sectors such as finance, healthcare, agriculture, a</w:t>
      </w:r>
      <w:r>
        <w:rPr>
          <w:rFonts w:ascii="Times New Roman" w:hAnsi="Times New Roman"/>
          <w:sz w:val="22"/>
          <w:szCs w:val="22"/>
        </w:rPr>
        <w:t>nd education. From mobile payment platforms to e-learning applications, Nigerian startups are pioneering transformative solutions that are reshaping industries and improving the lives of millions.</w:t>
      </w:r>
    </w:p>
    <w:p w:rsidR="00000000" w:rsidRDefault="004E03AE">
      <w:pPr>
        <w:jc w:val="both"/>
        <w:rPr>
          <w:rFonts w:ascii="Times New Roman" w:hAnsi="Times New Roman"/>
          <w:sz w:val="22"/>
          <w:szCs w:val="22"/>
        </w:rPr>
      </w:pPr>
      <w:r>
        <w:rPr>
          <w:rFonts w:ascii="Times New Roman" w:hAnsi="Times New Roman"/>
          <w:sz w:val="22"/>
          <w:szCs w:val="22"/>
        </w:rPr>
        <w:t>Furthermore, Nigeria's IT sector is underpinned by a robust</w:t>
      </w:r>
      <w:r>
        <w:rPr>
          <w:rFonts w:ascii="Times New Roman" w:hAnsi="Times New Roman"/>
          <w:sz w:val="22"/>
          <w:szCs w:val="22"/>
        </w:rPr>
        <w:t xml:space="preserve"> telecommunications infrastructure, with widespread mobile phone </w:t>
      </w:r>
      <w:r>
        <w:rPr>
          <w:rFonts w:ascii="Times New Roman" w:hAnsi="Times New Roman"/>
          <w:sz w:val="22"/>
          <w:szCs w:val="22"/>
        </w:rPr>
        <w:lastRenderedPageBreak/>
        <w:t xml:space="preserve">penetration and increasing access to high-speed internet connectivity </w:t>
      </w:r>
      <w:r>
        <w:rPr>
          <w:rFonts w:ascii="Times New Roman" w:hAnsi="Times New Roman"/>
          <w:sz w:val="22"/>
          <w:szCs w:val="22"/>
        </w:rPr>
        <w:t>(</w:t>
      </w:r>
      <w:proofErr w:type="spellStart"/>
      <w:r>
        <w:rPr>
          <w:rFonts w:ascii="Times New Roman" w:hAnsi="Times New Roman"/>
          <w:sz w:val="22"/>
          <w:szCs w:val="22"/>
        </w:rPr>
        <w:t>Chukwbikem</w:t>
      </w:r>
      <w:proofErr w:type="spellEnd"/>
      <w:r>
        <w:rPr>
          <w:rFonts w:ascii="Times New Roman" w:hAnsi="Times New Roman"/>
          <w:sz w:val="22"/>
          <w:szCs w:val="22"/>
        </w:rPr>
        <w:t>, 2014)</w:t>
      </w:r>
      <w:r>
        <w:rPr>
          <w:rFonts w:ascii="Times New Roman" w:hAnsi="Times New Roman"/>
          <w:sz w:val="22"/>
          <w:szCs w:val="22"/>
        </w:rPr>
        <w:t>. Telecommunications companies are investing in expanding network coverage and deploying advanced techn</w:t>
      </w:r>
      <w:r>
        <w:rPr>
          <w:rFonts w:ascii="Times New Roman" w:hAnsi="Times New Roman"/>
          <w:sz w:val="22"/>
          <w:szCs w:val="22"/>
        </w:rPr>
        <w:t>ologies to meet the growing demand for data services. This connectivity is driving the adoption of digital technologies across various sectors, enabling the delivery of online services, e-commerce transactions, and remote work opportunities. The government</w:t>
      </w:r>
      <w:r>
        <w:rPr>
          <w:rFonts w:ascii="Times New Roman" w:hAnsi="Times New Roman"/>
          <w:sz w:val="22"/>
          <w:szCs w:val="22"/>
        </w:rPr>
        <w:t xml:space="preserve"> also plays a significant role in shaping Nigeria's IT sector through policies and initiatives aimed at promoting digital inclusion, innovation, and entrepreneurship </w:t>
      </w:r>
      <w:r>
        <w:rPr>
          <w:rFonts w:ascii="Times New Roman" w:hAnsi="Times New Roman"/>
          <w:sz w:val="22"/>
          <w:szCs w:val="22"/>
        </w:rPr>
        <w:t>(</w:t>
      </w:r>
      <w:proofErr w:type="spellStart"/>
      <w:r>
        <w:rPr>
          <w:rFonts w:ascii="Times New Roman" w:hAnsi="Times New Roman"/>
          <w:sz w:val="22"/>
          <w:szCs w:val="22"/>
        </w:rPr>
        <w:t>Chukwbikem</w:t>
      </w:r>
      <w:proofErr w:type="spellEnd"/>
      <w:r>
        <w:rPr>
          <w:rFonts w:ascii="Times New Roman" w:hAnsi="Times New Roman"/>
          <w:sz w:val="22"/>
          <w:szCs w:val="22"/>
        </w:rPr>
        <w:t xml:space="preserve">, 2014; </w:t>
      </w:r>
      <w:proofErr w:type="spellStart"/>
      <w:r>
        <w:rPr>
          <w:rFonts w:ascii="Times New Roman" w:hAnsi="Times New Roman"/>
          <w:sz w:val="22"/>
          <w:szCs w:val="22"/>
        </w:rPr>
        <w:t>Nweke</w:t>
      </w:r>
      <w:proofErr w:type="spellEnd"/>
      <w:r>
        <w:rPr>
          <w:rFonts w:ascii="Times New Roman" w:hAnsi="Times New Roman"/>
          <w:sz w:val="22"/>
          <w:szCs w:val="22"/>
        </w:rPr>
        <w:t>, 2011)</w:t>
      </w:r>
      <w:r>
        <w:rPr>
          <w:rFonts w:ascii="Times New Roman" w:hAnsi="Times New Roman"/>
          <w:sz w:val="22"/>
          <w:szCs w:val="22"/>
        </w:rPr>
        <w:t>. The national information technology development agency (N</w:t>
      </w:r>
      <w:r>
        <w:rPr>
          <w:rFonts w:ascii="Times New Roman" w:hAnsi="Times New Roman"/>
          <w:sz w:val="22"/>
          <w:szCs w:val="22"/>
        </w:rPr>
        <w:t>ITDA) serves as the regulatory body overseeing the development and implementation of IT policies, regulations, and initiatives. Additionally, programs such as the national digital economy policy and strategy and the Nigeria innovation Fund aim to support t</w:t>
      </w:r>
      <w:r>
        <w:rPr>
          <w:rFonts w:ascii="Times New Roman" w:hAnsi="Times New Roman"/>
          <w:sz w:val="22"/>
          <w:szCs w:val="22"/>
        </w:rPr>
        <w:t>he growth of the IT sector, enhance digital literacy, and foster a conducive environment for innovation and investment.</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b/>
          <w:bCs/>
          <w:sz w:val="22"/>
          <w:szCs w:val="22"/>
        </w:rPr>
        <w:t>IT systems and subsystems in the Nigeria context</w:t>
      </w:r>
    </w:p>
    <w:p w:rsidR="00000000" w:rsidRDefault="004E03AE">
      <w:pPr>
        <w:jc w:val="both"/>
        <w:rPr>
          <w:rFonts w:ascii="Times New Roman" w:hAnsi="Times New Roman"/>
          <w:sz w:val="22"/>
          <w:szCs w:val="22"/>
        </w:rPr>
      </w:pPr>
      <w:r>
        <w:rPr>
          <w:rFonts w:ascii="Times New Roman" w:hAnsi="Times New Roman"/>
          <w:sz w:val="22"/>
          <w:szCs w:val="22"/>
        </w:rPr>
        <w:t xml:space="preserve">In Nigeria, like in many other countries, IT systems and subsystems play a very vital </w:t>
      </w:r>
      <w:r>
        <w:rPr>
          <w:rFonts w:ascii="Times New Roman" w:hAnsi="Times New Roman"/>
          <w:sz w:val="22"/>
          <w:szCs w:val="22"/>
        </w:rPr>
        <w:t>role across various sectors, driving efficiency, innovation, and connectivity. One significant area where IT systems are prominently utilized is in the financial sector (</w:t>
      </w:r>
      <w:proofErr w:type="spellStart"/>
      <w:r>
        <w:rPr>
          <w:rFonts w:ascii="Times New Roman" w:hAnsi="Times New Roman"/>
          <w:sz w:val="22"/>
          <w:szCs w:val="22"/>
        </w:rPr>
        <w:t>Mutula</w:t>
      </w:r>
      <w:proofErr w:type="spellEnd"/>
      <w:r>
        <w:rPr>
          <w:rFonts w:ascii="Times New Roman" w:hAnsi="Times New Roman"/>
          <w:sz w:val="22"/>
          <w:szCs w:val="22"/>
        </w:rPr>
        <w:t>, 2012). Nigerian banks heavily rely on robust IT systems for transaction proces</w:t>
      </w:r>
      <w:r>
        <w:rPr>
          <w:rFonts w:ascii="Times New Roman" w:hAnsi="Times New Roman"/>
          <w:sz w:val="22"/>
          <w:szCs w:val="22"/>
        </w:rPr>
        <w:t>sing, online banking, and customer relationship management (Adera, 2013). These systems ensure seamless operations, enable swift fund transfers, and enhance security measures to safeguard against cyber threats and fraud. Furthermore, the Nigerian governmen</w:t>
      </w:r>
      <w:r>
        <w:rPr>
          <w:rFonts w:ascii="Times New Roman" w:hAnsi="Times New Roman"/>
          <w:sz w:val="22"/>
          <w:szCs w:val="22"/>
        </w:rPr>
        <w:t xml:space="preserve">t has increasingly adopted IT systems to streamline administrative processes and improve service delivery to citizens </w:t>
      </w:r>
      <w:r>
        <w:rPr>
          <w:rFonts w:ascii="Times New Roman" w:hAnsi="Times New Roman"/>
          <w:sz w:val="22"/>
          <w:szCs w:val="22"/>
        </w:rPr>
        <w:t>(Emma, 2014)</w:t>
      </w:r>
      <w:r>
        <w:rPr>
          <w:rFonts w:ascii="Times New Roman" w:hAnsi="Times New Roman"/>
          <w:sz w:val="22"/>
          <w:szCs w:val="22"/>
        </w:rPr>
        <w:t>. This includes systems for tax administration, public health management, education, and e-governance platforms. For instance,</w:t>
      </w:r>
      <w:r>
        <w:rPr>
          <w:rFonts w:ascii="Times New Roman" w:hAnsi="Times New Roman"/>
          <w:sz w:val="22"/>
          <w:szCs w:val="22"/>
        </w:rPr>
        <w:t xml:space="preserve"> the Federal Inland Revenue Service (FIRS) utilizes IT systems for tax registration, filing, and payment, enhancing transparency and compliance within the tax system.</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In the Nigerian educational sector, IT systems are deployed for e-learning platforms, st</w:t>
      </w:r>
      <w:r>
        <w:rPr>
          <w:rFonts w:ascii="Times New Roman" w:hAnsi="Times New Roman"/>
          <w:sz w:val="22"/>
          <w:szCs w:val="22"/>
        </w:rPr>
        <w:t xml:space="preserve">udent information systems, and digital libraries, facilitating remote learning opportunities and improving access to educational resources across the country (FMST, 2012). Additionally, the healthcare sector in Nigeria benefits from IT systems for patient </w:t>
      </w:r>
      <w:r>
        <w:rPr>
          <w:rFonts w:ascii="Times New Roman" w:hAnsi="Times New Roman"/>
          <w:sz w:val="22"/>
          <w:szCs w:val="22"/>
        </w:rPr>
        <w:t>record management, telemedicine services, and disease surveillance, contributing to better healthcare outcomes and the efficient allocation of resources. Moreover, the burgeoning e-commerce industry in Nigeria heavily relies on IT systems and subsystems fo</w:t>
      </w:r>
      <w:r>
        <w:rPr>
          <w:rFonts w:ascii="Times New Roman" w:hAnsi="Times New Roman"/>
          <w:sz w:val="22"/>
          <w:szCs w:val="22"/>
        </w:rPr>
        <w:t xml:space="preserve">r online marketplaces, payment gateways, and logistics management, fostering economic </w:t>
      </w:r>
      <w:r>
        <w:rPr>
          <w:rFonts w:ascii="Times New Roman" w:hAnsi="Times New Roman"/>
          <w:sz w:val="22"/>
          <w:szCs w:val="22"/>
        </w:rPr>
        <w:lastRenderedPageBreak/>
        <w:t>growth and entrepreneurship in the digital space. However, despite these advancements, challenges such as inadequate infrastructure, cybersecurity threats, and digital di</w:t>
      </w:r>
      <w:r>
        <w:rPr>
          <w:rFonts w:ascii="Times New Roman" w:hAnsi="Times New Roman"/>
          <w:sz w:val="22"/>
          <w:szCs w:val="22"/>
        </w:rPr>
        <w:t>vide persist, the need for continuous investment in IT infrastructure, capacity building, and regulatory frameworks to harness the full potential of IT systems in Nigeria's socio-economic development.</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Analysis of research questions represented in percenta</w:t>
      </w:r>
      <w:r>
        <w:rPr>
          <w:rFonts w:ascii="Times New Roman" w:hAnsi="Times New Roman"/>
          <w:b/>
          <w:bCs/>
          <w:sz w:val="22"/>
          <w:szCs w:val="22"/>
        </w:rPr>
        <w:t>ge and mean score</w:t>
      </w:r>
    </w:p>
    <w:p w:rsidR="00000000" w:rsidRDefault="004E03AE">
      <w:pPr>
        <w:jc w:val="both"/>
        <w:rPr>
          <w:rFonts w:ascii="Times New Roman" w:hAnsi="Times New Roman"/>
          <w:sz w:val="22"/>
          <w:szCs w:val="22"/>
        </w:rPr>
      </w:pPr>
      <w:r>
        <w:rPr>
          <w:rFonts w:ascii="Times New Roman" w:hAnsi="Times New Roman"/>
          <w:sz w:val="22"/>
          <w:szCs w:val="22"/>
        </w:rPr>
        <w:t xml:space="preserve">The research questions are summarized using the percentage and mean score. As regards to the tables below, the calibrations are as follows: </w:t>
      </w:r>
      <w:r>
        <w:rPr>
          <w:rFonts w:ascii="Times New Roman" w:hAnsi="Times New Roman"/>
          <w:sz w:val="22"/>
          <w:szCs w:val="22"/>
          <w:lang w:val="en-MY"/>
        </w:rPr>
        <w:t>Very Poor</w:t>
      </w:r>
      <w:r>
        <w:rPr>
          <w:rFonts w:ascii="Times New Roman" w:hAnsi="Times New Roman"/>
          <w:sz w:val="22"/>
          <w:szCs w:val="22"/>
        </w:rPr>
        <w:t xml:space="preserve"> (</w:t>
      </w:r>
      <w:r>
        <w:rPr>
          <w:rFonts w:ascii="Times New Roman" w:hAnsi="Times New Roman"/>
          <w:sz w:val="22"/>
          <w:szCs w:val="22"/>
          <w:lang w:val="en-MY"/>
        </w:rPr>
        <w:t>VP</w:t>
      </w:r>
      <w:r>
        <w:rPr>
          <w:rFonts w:ascii="Times New Roman" w:hAnsi="Times New Roman"/>
          <w:sz w:val="22"/>
          <w:szCs w:val="22"/>
        </w:rPr>
        <w:t xml:space="preserve">) = 1, </w:t>
      </w:r>
      <w:r>
        <w:rPr>
          <w:rFonts w:ascii="Times New Roman" w:hAnsi="Times New Roman"/>
          <w:sz w:val="22"/>
          <w:szCs w:val="22"/>
          <w:lang w:val="en-MY"/>
        </w:rPr>
        <w:t>Poor</w:t>
      </w:r>
      <w:r>
        <w:rPr>
          <w:rFonts w:ascii="Times New Roman" w:hAnsi="Times New Roman"/>
          <w:sz w:val="22"/>
          <w:szCs w:val="22"/>
        </w:rPr>
        <w:t xml:space="preserve"> (</w:t>
      </w:r>
      <w:r>
        <w:rPr>
          <w:rFonts w:ascii="Times New Roman" w:hAnsi="Times New Roman"/>
          <w:sz w:val="22"/>
          <w:szCs w:val="22"/>
          <w:lang w:val="en-MY"/>
        </w:rPr>
        <w:t>P</w:t>
      </w:r>
      <w:r>
        <w:rPr>
          <w:rFonts w:ascii="Times New Roman" w:hAnsi="Times New Roman"/>
          <w:sz w:val="22"/>
          <w:szCs w:val="22"/>
        </w:rPr>
        <w:t xml:space="preserve">) = 2, Undecided (UN) = 3, </w:t>
      </w:r>
      <w:r>
        <w:rPr>
          <w:rFonts w:ascii="Times New Roman" w:hAnsi="Times New Roman"/>
          <w:sz w:val="22"/>
          <w:szCs w:val="22"/>
          <w:lang w:val="en-MY"/>
        </w:rPr>
        <w:t>Good</w:t>
      </w:r>
      <w:r>
        <w:rPr>
          <w:rFonts w:ascii="Times New Roman" w:hAnsi="Times New Roman"/>
          <w:sz w:val="22"/>
          <w:szCs w:val="22"/>
        </w:rPr>
        <w:t xml:space="preserve"> (</w:t>
      </w:r>
      <w:r>
        <w:rPr>
          <w:rFonts w:ascii="Times New Roman" w:hAnsi="Times New Roman"/>
          <w:sz w:val="22"/>
          <w:szCs w:val="22"/>
          <w:lang w:val="en-MY"/>
        </w:rPr>
        <w:t>G</w:t>
      </w:r>
      <w:r>
        <w:rPr>
          <w:rFonts w:ascii="Times New Roman" w:hAnsi="Times New Roman"/>
          <w:sz w:val="22"/>
          <w:szCs w:val="22"/>
        </w:rPr>
        <w:t xml:space="preserve">) = 4, and Excellent </w:t>
      </w:r>
      <w:r>
        <w:rPr>
          <w:rFonts w:ascii="Times New Roman" w:hAnsi="Times New Roman"/>
          <w:sz w:val="22"/>
          <w:szCs w:val="22"/>
          <w:lang w:val="en-MY"/>
        </w:rPr>
        <w:t>(E</w:t>
      </w:r>
      <w:r>
        <w:rPr>
          <w:rFonts w:ascii="Times New Roman" w:hAnsi="Times New Roman"/>
          <w:sz w:val="22"/>
          <w:szCs w:val="22"/>
        </w:rPr>
        <w:t>) = 5. Any mea</w:t>
      </w:r>
      <w:r>
        <w:rPr>
          <w:rFonts w:ascii="Times New Roman" w:hAnsi="Times New Roman"/>
          <w:sz w:val="22"/>
          <w:szCs w:val="22"/>
        </w:rPr>
        <w:t>ns score below ‘3’ implies a Strongly Disagree or Disagree while any mean score above ‘3’ implies Agree or Strongly Agree.</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Table 1 Questions addressing current state of infrastructure expressed in percentages</w:t>
      </w:r>
    </w:p>
    <w:tbl>
      <w:tblPr>
        <w:tblStyle w:val="TableGrid"/>
        <w:tblW w:w="0" w:type="auto"/>
        <w:tblInd w:w="0" w:type="dxa"/>
        <w:tblLayout w:type="fixed"/>
        <w:tblLook w:val="0000" w:firstRow="0" w:lastRow="0" w:firstColumn="0" w:lastColumn="0" w:noHBand="0" w:noVBand="0"/>
      </w:tblPr>
      <w:tblGrid>
        <w:gridCol w:w="2628"/>
        <w:gridCol w:w="601"/>
        <w:gridCol w:w="545"/>
        <w:gridCol w:w="455"/>
        <w:gridCol w:w="481"/>
        <w:gridCol w:w="528"/>
        <w:gridCol w:w="854"/>
        <w:gridCol w:w="982"/>
      </w:tblGrid>
      <w:tr w:rsidR="00000000">
        <w:trPr>
          <w:trHeight w:val="772"/>
        </w:trPr>
        <w:tc>
          <w:tcPr>
            <w:tcW w:w="2628" w:type="dxa"/>
          </w:tcPr>
          <w:p w:rsidR="00000000" w:rsidRDefault="004E03AE">
            <w:pPr>
              <w:jc w:val="both"/>
              <w:rPr>
                <w:rFonts w:ascii="Times New Roman" w:hAnsi="Times New Roman"/>
                <w:b/>
                <w:bCs/>
                <w:sz w:val="22"/>
                <w:szCs w:val="22"/>
              </w:rPr>
            </w:pPr>
            <w:r>
              <w:rPr>
                <w:rFonts w:ascii="Times New Roman" w:hAnsi="Times New Roman"/>
                <w:b/>
                <w:bCs/>
                <w:sz w:val="22"/>
                <w:szCs w:val="22"/>
              </w:rPr>
              <w:t>Variables</w:t>
            </w:r>
          </w:p>
        </w:tc>
        <w:tc>
          <w:tcPr>
            <w:tcW w:w="601" w:type="dxa"/>
          </w:tcPr>
          <w:p w:rsidR="00000000" w:rsidRDefault="004E03AE">
            <w:pPr>
              <w:jc w:val="both"/>
              <w:rPr>
                <w:rFonts w:ascii="Times New Roman" w:hAnsi="Times New Roman"/>
                <w:b/>
                <w:bCs/>
                <w:sz w:val="22"/>
                <w:szCs w:val="22"/>
                <w:lang w:val="en-MY"/>
              </w:rPr>
            </w:pPr>
            <w:r>
              <w:rPr>
                <w:rFonts w:ascii="Times New Roman" w:hAnsi="Times New Roman"/>
                <w:b/>
                <w:bCs/>
                <w:sz w:val="22"/>
                <w:szCs w:val="22"/>
                <w:lang w:val="en-MY"/>
              </w:rPr>
              <w:t>VP</w:t>
            </w:r>
          </w:p>
          <w:p w:rsidR="00000000" w:rsidRDefault="004E03AE">
            <w:pPr>
              <w:jc w:val="both"/>
              <w:rPr>
                <w:rFonts w:ascii="Times New Roman" w:hAnsi="Times New Roman"/>
                <w:b/>
                <w:bCs/>
                <w:sz w:val="22"/>
                <w:szCs w:val="22"/>
              </w:rPr>
            </w:pPr>
            <w:r>
              <w:rPr>
                <w:rFonts w:ascii="Times New Roman" w:hAnsi="Times New Roman"/>
                <w:b/>
                <w:bCs/>
                <w:sz w:val="22"/>
                <w:szCs w:val="22"/>
              </w:rPr>
              <w:t>%</w:t>
            </w:r>
          </w:p>
        </w:tc>
        <w:tc>
          <w:tcPr>
            <w:tcW w:w="545" w:type="dxa"/>
          </w:tcPr>
          <w:p w:rsidR="00000000" w:rsidRDefault="004E03AE">
            <w:pPr>
              <w:jc w:val="both"/>
              <w:rPr>
                <w:rFonts w:ascii="Times New Roman" w:hAnsi="Times New Roman"/>
                <w:b/>
                <w:bCs/>
                <w:sz w:val="22"/>
                <w:szCs w:val="22"/>
                <w:lang w:val="en-MY"/>
              </w:rPr>
            </w:pPr>
            <w:r>
              <w:rPr>
                <w:rFonts w:ascii="Times New Roman" w:hAnsi="Times New Roman"/>
                <w:b/>
                <w:bCs/>
                <w:sz w:val="22"/>
                <w:szCs w:val="22"/>
                <w:lang w:val="en-MY"/>
              </w:rPr>
              <w:t>P</w:t>
            </w:r>
          </w:p>
          <w:p w:rsidR="00000000" w:rsidRDefault="004E03AE">
            <w:pPr>
              <w:jc w:val="both"/>
              <w:rPr>
                <w:rFonts w:ascii="Times New Roman" w:hAnsi="Times New Roman"/>
                <w:b/>
                <w:bCs/>
                <w:sz w:val="22"/>
                <w:szCs w:val="22"/>
              </w:rPr>
            </w:pPr>
            <w:r>
              <w:rPr>
                <w:rFonts w:ascii="Times New Roman" w:hAnsi="Times New Roman"/>
                <w:b/>
                <w:bCs/>
                <w:sz w:val="22"/>
                <w:szCs w:val="22"/>
              </w:rPr>
              <w:t>%</w:t>
            </w:r>
          </w:p>
        </w:tc>
        <w:tc>
          <w:tcPr>
            <w:tcW w:w="455" w:type="dxa"/>
          </w:tcPr>
          <w:p w:rsidR="00000000" w:rsidRDefault="004E03AE">
            <w:pPr>
              <w:jc w:val="both"/>
              <w:rPr>
                <w:rFonts w:ascii="Times New Roman" w:hAnsi="Times New Roman"/>
                <w:b/>
                <w:bCs/>
                <w:sz w:val="22"/>
                <w:szCs w:val="22"/>
              </w:rPr>
            </w:pPr>
            <w:r>
              <w:rPr>
                <w:rFonts w:ascii="Times New Roman" w:hAnsi="Times New Roman"/>
                <w:b/>
                <w:bCs/>
                <w:sz w:val="22"/>
                <w:szCs w:val="22"/>
              </w:rPr>
              <w:t>U</w:t>
            </w:r>
          </w:p>
          <w:p w:rsidR="00000000" w:rsidRDefault="004E03AE">
            <w:pPr>
              <w:jc w:val="both"/>
              <w:rPr>
                <w:rFonts w:ascii="Times New Roman" w:hAnsi="Times New Roman"/>
                <w:b/>
                <w:bCs/>
                <w:sz w:val="22"/>
                <w:szCs w:val="22"/>
              </w:rPr>
            </w:pPr>
            <w:r>
              <w:rPr>
                <w:rFonts w:ascii="Times New Roman" w:hAnsi="Times New Roman"/>
                <w:b/>
                <w:bCs/>
                <w:sz w:val="22"/>
                <w:szCs w:val="22"/>
              </w:rPr>
              <w:t>%</w:t>
            </w:r>
          </w:p>
        </w:tc>
        <w:tc>
          <w:tcPr>
            <w:tcW w:w="481" w:type="dxa"/>
          </w:tcPr>
          <w:p w:rsidR="00000000" w:rsidRDefault="004E03AE">
            <w:pPr>
              <w:jc w:val="both"/>
              <w:rPr>
                <w:rFonts w:ascii="Times New Roman" w:hAnsi="Times New Roman"/>
                <w:b/>
                <w:bCs/>
                <w:sz w:val="22"/>
                <w:szCs w:val="22"/>
                <w:lang w:val="en-MY"/>
              </w:rPr>
            </w:pPr>
            <w:r>
              <w:rPr>
                <w:rFonts w:ascii="Times New Roman" w:hAnsi="Times New Roman"/>
                <w:b/>
                <w:bCs/>
                <w:sz w:val="22"/>
                <w:szCs w:val="22"/>
                <w:lang w:val="en-MY"/>
              </w:rPr>
              <w:t>G</w:t>
            </w:r>
          </w:p>
          <w:p w:rsidR="00000000" w:rsidRDefault="004E03AE">
            <w:pPr>
              <w:jc w:val="both"/>
              <w:rPr>
                <w:rFonts w:ascii="Times New Roman" w:hAnsi="Times New Roman"/>
                <w:b/>
                <w:bCs/>
                <w:sz w:val="22"/>
                <w:szCs w:val="22"/>
              </w:rPr>
            </w:pPr>
            <w:r>
              <w:rPr>
                <w:rFonts w:ascii="Times New Roman" w:hAnsi="Times New Roman"/>
                <w:b/>
                <w:bCs/>
                <w:sz w:val="22"/>
                <w:szCs w:val="22"/>
              </w:rPr>
              <w:t>%</w:t>
            </w:r>
          </w:p>
        </w:tc>
        <w:tc>
          <w:tcPr>
            <w:tcW w:w="528" w:type="dxa"/>
          </w:tcPr>
          <w:p w:rsidR="00000000" w:rsidRDefault="004E03AE">
            <w:pPr>
              <w:jc w:val="both"/>
              <w:rPr>
                <w:rFonts w:ascii="Times New Roman" w:hAnsi="Times New Roman"/>
                <w:b/>
                <w:bCs/>
                <w:sz w:val="22"/>
                <w:szCs w:val="22"/>
                <w:lang w:val="en-MY"/>
              </w:rPr>
            </w:pPr>
            <w:r>
              <w:rPr>
                <w:rFonts w:ascii="Times New Roman" w:hAnsi="Times New Roman"/>
                <w:b/>
                <w:bCs/>
                <w:sz w:val="22"/>
                <w:szCs w:val="22"/>
                <w:lang w:val="en-MY"/>
              </w:rPr>
              <w:t>E</w:t>
            </w:r>
          </w:p>
          <w:p w:rsidR="00000000" w:rsidRDefault="004E03AE">
            <w:pPr>
              <w:jc w:val="both"/>
              <w:rPr>
                <w:rFonts w:ascii="Times New Roman" w:hAnsi="Times New Roman"/>
                <w:b/>
                <w:bCs/>
                <w:sz w:val="22"/>
                <w:szCs w:val="22"/>
              </w:rPr>
            </w:pPr>
            <w:r>
              <w:rPr>
                <w:rFonts w:ascii="Times New Roman" w:hAnsi="Times New Roman"/>
                <w:b/>
                <w:bCs/>
                <w:sz w:val="22"/>
                <w:szCs w:val="22"/>
              </w:rPr>
              <w:t>%</w:t>
            </w:r>
          </w:p>
        </w:tc>
        <w:tc>
          <w:tcPr>
            <w:tcW w:w="854" w:type="dxa"/>
          </w:tcPr>
          <w:p w:rsidR="00000000" w:rsidRDefault="004E03AE">
            <w:pPr>
              <w:jc w:val="both"/>
              <w:rPr>
                <w:rFonts w:ascii="Times New Roman" w:hAnsi="Times New Roman"/>
                <w:b/>
                <w:bCs/>
                <w:sz w:val="22"/>
                <w:szCs w:val="22"/>
              </w:rPr>
            </w:pPr>
            <w:r>
              <w:rPr>
                <w:rFonts w:ascii="Times New Roman" w:hAnsi="Times New Roman"/>
                <w:b/>
                <w:bCs/>
                <w:sz w:val="22"/>
                <w:szCs w:val="22"/>
              </w:rPr>
              <w:t>Mean</w:t>
            </w:r>
          </w:p>
        </w:tc>
        <w:tc>
          <w:tcPr>
            <w:tcW w:w="982" w:type="dxa"/>
          </w:tcPr>
          <w:p w:rsidR="00000000" w:rsidRDefault="004E03AE">
            <w:pPr>
              <w:jc w:val="both"/>
              <w:rPr>
                <w:rFonts w:ascii="Times New Roman" w:hAnsi="Times New Roman"/>
                <w:b/>
                <w:bCs/>
                <w:sz w:val="22"/>
                <w:szCs w:val="22"/>
              </w:rPr>
            </w:pPr>
            <w:proofErr w:type="spellStart"/>
            <w:r>
              <w:rPr>
                <w:rFonts w:ascii="Times New Roman" w:hAnsi="Times New Roman"/>
                <w:b/>
                <w:bCs/>
                <w:sz w:val="22"/>
                <w:szCs w:val="22"/>
              </w:rPr>
              <w:t>Std</w:t>
            </w:r>
            <w:proofErr w:type="spellEnd"/>
            <w:r>
              <w:rPr>
                <w:rFonts w:ascii="Times New Roman" w:hAnsi="Times New Roman"/>
                <w:b/>
                <w:bCs/>
                <w:sz w:val="22"/>
                <w:szCs w:val="22"/>
              </w:rPr>
              <w:t xml:space="preserve"> Dev.</w:t>
            </w:r>
          </w:p>
        </w:tc>
      </w:tr>
      <w:tr w:rsidR="00000000">
        <w:trPr>
          <w:trHeight w:val="518"/>
        </w:trPr>
        <w:tc>
          <w:tcPr>
            <w:tcW w:w="2628"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How significantly does the state of network infrastructure (e.g., internet speed, reliability) in your area hinder the implementation of simulation techniques into IT systems?</w:t>
            </w:r>
          </w:p>
        </w:tc>
        <w:tc>
          <w:tcPr>
            <w:tcW w:w="601" w:type="dxa"/>
          </w:tcPr>
          <w:p w:rsidR="00000000" w:rsidRDefault="004E03AE">
            <w:pPr>
              <w:jc w:val="both"/>
              <w:rPr>
                <w:rFonts w:ascii="Times New Roman" w:hAnsi="Times New Roman"/>
                <w:sz w:val="22"/>
                <w:szCs w:val="22"/>
              </w:rPr>
            </w:pPr>
            <w:r>
              <w:rPr>
                <w:rFonts w:ascii="Times New Roman" w:hAnsi="Times New Roman"/>
                <w:sz w:val="22"/>
                <w:szCs w:val="22"/>
              </w:rPr>
              <w:t>0</w:t>
            </w:r>
          </w:p>
        </w:tc>
        <w:tc>
          <w:tcPr>
            <w:tcW w:w="545" w:type="dxa"/>
          </w:tcPr>
          <w:p w:rsidR="00000000" w:rsidRDefault="004E03AE">
            <w:pPr>
              <w:jc w:val="both"/>
              <w:rPr>
                <w:rFonts w:ascii="Times New Roman" w:hAnsi="Times New Roman"/>
                <w:sz w:val="22"/>
                <w:szCs w:val="22"/>
              </w:rPr>
            </w:pPr>
            <w:r>
              <w:rPr>
                <w:rFonts w:ascii="Times New Roman" w:hAnsi="Times New Roman"/>
                <w:sz w:val="22"/>
                <w:szCs w:val="22"/>
              </w:rPr>
              <w:t>14</w:t>
            </w:r>
          </w:p>
        </w:tc>
        <w:tc>
          <w:tcPr>
            <w:tcW w:w="455" w:type="dxa"/>
          </w:tcPr>
          <w:p w:rsidR="00000000" w:rsidRDefault="004E03AE">
            <w:pPr>
              <w:jc w:val="both"/>
              <w:rPr>
                <w:rFonts w:ascii="Times New Roman" w:hAnsi="Times New Roman"/>
                <w:sz w:val="22"/>
                <w:szCs w:val="22"/>
              </w:rPr>
            </w:pPr>
            <w:r>
              <w:rPr>
                <w:rFonts w:ascii="Times New Roman" w:hAnsi="Times New Roman"/>
                <w:sz w:val="22"/>
                <w:szCs w:val="22"/>
              </w:rPr>
              <w:t>6</w:t>
            </w:r>
          </w:p>
        </w:tc>
        <w:tc>
          <w:tcPr>
            <w:tcW w:w="481" w:type="dxa"/>
          </w:tcPr>
          <w:p w:rsidR="00000000" w:rsidRDefault="004E03AE">
            <w:pPr>
              <w:jc w:val="both"/>
              <w:rPr>
                <w:rFonts w:ascii="Times New Roman" w:hAnsi="Times New Roman"/>
                <w:sz w:val="22"/>
                <w:szCs w:val="22"/>
              </w:rPr>
            </w:pPr>
            <w:r>
              <w:rPr>
                <w:rFonts w:ascii="Times New Roman" w:hAnsi="Times New Roman"/>
                <w:sz w:val="22"/>
                <w:szCs w:val="22"/>
              </w:rPr>
              <w:t>58</w:t>
            </w:r>
          </w:p>
        </w:tc>
        <w:tc>
          <w:tcPr>
            <w:tcW w:w="528" w:type="dxa"/>
          </w:tcPr>
          <w:p w:rsidR="00000000" w:rsidRDefault="004E03AE">
            <w:pPr>
              <w:jc w:val="both"/>
              <w:rPr>
                <w:rFonts w:ascii="Times New Roman" w:hAnsi="Times New Roman"/>
                <w:sz w:val="22"/>
                <w:szCs w:val="22"/>
              </w:rPr>
            </w:pPr>
            <w:r>
              <w:rPr>
                <w:rFonts w:ascii="Times New Roman" w:hAnsi="Times New Roman"/>
                <w:sz w:val="22"/>
                <w:szCs w:val="22"/>
              </w:rPr>
              <w:t>22</w:t>
            </w:r>
          </w:p>
        </w:tc>
        <w:tc>
          <w:tcPr>
            <w:tcW w:w="854" w:type="dxa"/>
          </w:tcPr>
          <w:p w:rsidR="00000000" w:rsidRDefault="004E03AE">
            <w:pPr>
              <w:jc w:val="both"/>
              <w:rPr>
                <w:rFonts w:ascii="Times New Roman" w:hAnsi="Times New Roman"/>
                <w:sz w:val="22"/>
                <w:szCs w:val="22"/>
              </w:rPr>
            </w:pPr>
            <w:r>
              <w:rPr>
                <w:rFonts w:ascii="Times New Roman" w:hAnsi="Times New Roman"/>
                <w:sz w:val="22"/>
                <w:szCs w:val="22"/>
              </w:rPr>
              <w:t>3.8800</w:t>
            </w:r>
          </w:p>
        </w:tc>
        <w:tc>
          <w:tcPr>
            <w:tcW w:w="982" w:type="dxa"/>
          </w:tcPr>
          <w:p w:rsidR="00000000" w:rsidRDefault="004E03AE">
            <w:pPr>
              <w:jc w:val="both"/>
              <w:rPr>
                <w:rFonts w:ascii="Times New Roman" w:hAnsi="Times New Roman"/>
                <w:sz w:val="22"/>
                <w:szCs w:val="22"/>
              </w:rPr>
            </w:pPr>
            <w:r>
              <w:rPr>
                <w:rFonts w:ascii="Times New Roman" w:hAnsi="Times New Roman"/>
                <w:sz w:val="22"/>
                <w:szCs w:val="22"/>
              </w:rPr>
              <w:t>0.91014</w:t>
            </w:r>
          </w:p>
        </w:tc>
      </w:tr>
      <w:tr w:rsidR="00000000">
        <w:trPr>
          <w:trHeight w:val="772"/>
        </w:trPr>
        <w:tc>
          <w:tcPr>
            <w:tcW w:w="2628" w:type="dxa"/>
          </w:tcPr>
          <w:p w:rsidR="00000000" w:rsidRDefault="004E03AE">
            <w:pPr>
              <w:jc w:val="both"/>
              <w:rPr>
                <w:rFonts w:ascii="Times New Roman" w:hAnsi="Times New Roman"/>
                <w:sz w:val="22"/>
                <w:szCs w:val="22"/>
              </w:rPr>
            </w:pPr>
            <w:r>
              <w:rPr>
                <w:rFonts w:ascii="Times New Roman" w:hAnsi="Times New Roman"/>
                <w:sz w:val="22"/>
                <w:szCs w:val="22"/>
              </w:rPr>
              <w:t>To what extent does the lack of advanced data stora</w:t>
            </w:r>
            <w:r>
              <w:rPr>
                <w:rFonts w:ascii="Times New Roman" w:hAnsi="Times New Roman"/>
                <w:sz w:val="22"/>
                <w:szCs w:val="22"/>
              </w:rPr>
              <w:t>ge and management solutions impact your ability to implement simulation techniques?</w:t>
            </w:r>
          </w:p>
        </w:tc>
        <w:tc>
          <w:tcPr>
            <w:tcW w:w="601" w:type="dxa"/>
          </w:tcPr>
          <w:p w:rsidR="00000000" w:rsidRDefault="004E03AE">
            <w:pPr>
              <w:jc w:val="both"/>
              <w:rPr>
                <w:rFonts w:ascii="Times New Roman" w:hAnsi="Times New Roman"/>
                <w:sz w:val="22"/>
                <w:szCs w:val="22"/>
              </w:rPr>
            </w:pPr>
            <w:r>
              <w:rPr>
                <w:rFonts w:ascii="Times New Roman" w:hAnsi="Times New Roman"/>
                <w:sz w:val="22"/>
                <w:szCs w:val="22"/>
              </w:rPr>
              <w:t>0</w:t>
            </w:r>
          </w:p>
        </w:tc>
        <w:tc>
          <w:tcPr>
            <w:tcW w:w="545" w:type="dxa"/>
          </w:tcPr>
          <w:p w:rsidR="00000000" w:rsidRDefault="004E03AE">
            <w:pPr>
              <w:jc w:val="both"/>
              <w:rPr>
                <w:rFonts w:ascii="Times New Roman" w:hAnsi="Times New Roman"/>
                <w:sz w:val="22"/>
                <w:szCs w:val="22"/>
              </w:rPr>
            </w:pPr>
            <w:r>
              <w:rPr>
                <w:rFonts w:ascii="Times New Roman" w:hAnsi="Times New Roman"/>
                <w:sz w:val="22"/>
                <w:szCs w:val="22"/>
              </w:rPr>
              <w:t>14</w:t>
            </w:r>
          </w:p>
        </w:tc>
        <w:tc>
          <w:tcPr>
            <w:tcW w:w="455" w:type="dxa"/>
          </w:tcPr>
          <w:p w:rsidR="00000000" w:rsidRDefault="004E03AE">
            <w:pPr>
              <w:jc w:val="both"/>
              <w:rPr>
                <w:rFonts w:ascii="Times New Roman" w:hAnsi="Times New Roman"/>
                <w:sz w:val="22"/>
                <w:szCs w:val="22"/>
              </w:rPr>
            </w:pPr>
            <w:r>
              <w:rPr>
                <w:rFonts w:ascii="Times New Roman" w:hAnsi="Times New Roman"/>
                <w:sz w:val="22"/>
                <w:szCs w:val="22"/>
              </w:rPr>
              <w:t>14</w:t>
            </w:r>
          </w:p>
        </w:tc>
        <w:tc>
          <w:tcPr>
            <w:tcW w:w="481" w:type="dxa"/>
          </w:tcPr>
          <w:p w:rsidR="00000000" w:rsidRDefault="004E03AE">
            <w:pPr>
              <w:jc w:val="both"/>
              <w:rPr>
                <w:rFonts w:ascii="Times New Roman" w:hAnsi="Times New Roman"/>
                <w:sz w:val="22"/>
                <w:szCs w:val="22"/>
              </w:rPr>
            </w:pPr>
            <w:r>
              <w:rPr>
                <w:rFonts w:ascii="Times New Roman" w:hAnsi="Times New Roman"/>
                <w:sz w:val="22"/>
                <w:szCs w:val="22"/>
              </w:rPr>
              <w:t>54</w:t>
            </w:r>
          </w:p>
        </w:tc>
        <w:tc>
          <w:tcPr>
            <w:tcW w:w="528" w:type="dxa"/>
          </w:tcPr>
          <w:p w:rsidR="00000000" w:rsidRDefault="004E03AE">
            <w:pPr>
              <w:jc w:val="both"/>
              <w:rPr>
                <w:rFonts w:ascii="Times New Roman" w:hAnsi="Times New Roman"/>
                <w:sz w:val="22"/>
                <w:szCs w:val="22"/>
              </w:rPr>
            </w:pPr>
            <w:r>
              <w:rPr>
                <w:rFonts w:ascii="Times New Roman" w:hAnsi="Times New Roman"/>
                <w:sz w:val="22"/>
                <w:szCs w:val="22"/>
              </w:rPr>
              <w:t>18</w:t>
            </w:r>
          </w:p>
        </w:tc>
        <w:tc>
          <w:tcPr>
            <w:tcW w:w="854" w:type="dxa"/>
          </w:tcPr>
          <w:p w:rsidR="00000000" w:rsidRDefault="004E03AE">
            <w:pPr>
              <w:jc w:val="both"/>
              <w:rPr>
                <w:rFonts w:ascii="Times New Roman" w:hAnsi="Times New Roman"/>
                <w:sz w:val="22"/>
                <w:szCs w:val="22"/>
              </w:rPr>
            </w:pPr>
            <w:r>
              <w:rPr>
                <w:rFonts w:ascii="Times New Roman" w:hAnsi="Times New Roman"/>
                <w:sz w:val="22"/>
                <w:szCs w:val="22"/>
              </w:rPr>
              <w:t>3.7600</w:t>
            </w:r>
          </w:p>
        </w:tc>
        <w:tc>
          <w:tcPr>
            <w:tcW w:w="982" w:type="dxa"/>
          </w:tcPr>
          <w:p w:rsidR="00000000" w:rsidRDefault="004E03AE">
            <w:pPr>
              <w:jc w:val="both"/>
              <w:rPr>
                <w:rFonts w:ascii="Times New Roman" w:hAnsi="Times New Roman"/>
                <w:sz w:val="22"/>
                <w:szCs w:val="22"/>
              </w:rPr>
            </w:pPr>
            <w:r>
              <w:rPr>
                <w:rFonts w:ascii="Times New Roman" w:hAnsi="Times New Roman"/>
                <w:sz w:val="22"/>
                <w:szCs w:val="22"/>
              </w:rPr>
              <w:t>0.90838</w:t>
            </w:r>
          </w:p>
        </w:tc>
      </w:tr>
      <w:tr w:rsidR="00000000">
        <w:trPr>
          <w:trHeight w:val="772"/>
        </w:trPr>
        <w:tc>
          <w:tcPr>
            <w:tcW w:w="2628" w:type="dxa"/>
          </w:tcPr>
          <w:p w:rsidR="00000000" w:rsidRDefault="004E03AE">
            <w:pPr>
              <w:jc w:val="both"/>
              <w:rPr>
                <w:rFonts w:ascii="Times New Roman" w:hAnsi="Times New Roman"/>
                <w:sz w:val="22"/>
                <w:szCs w:val="22"/>
              </w:rPr>
            </w:pPr>
            <w:r>
              <w:rPr>
                <w:rFonts w:ascii="Times New Roman" w:hAnsi="Times New Roman"/>
                <w:sz w:val="22"/>
                <w:szCs w:val="22"/>
              </w:rPr>
              <w:t>How would you rate the adequacy of available computing power (e.g., servers, cloud computing resources) for supporting simulation techniques i</w:t>
            </w:r>
            <w:r>
              <w:rPr>
                <w:rFonts w:ascii="Times New Roman" w:hAnsi="Times New Roman"/>
                <w:sz w:val="22"/>
                <w:szCs w:val="22"/>
              </w:rPr>
              <w:t>n your organization?</w:t>
            </w:r>
          </w:p>
        </w:tc>
        <w:tc>
          <w:tcPr>
            <w:tcW w:w="601"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545" w:type="dxa"/>
          </w:tcPr>
          <w:p w:rsidR="00000000" w:rsidRDefault="004E03AE">
            <w:pPr>
              <w:jc w:val="both"/>
              <w:rPr>
                <w:rFonts w:ascii="Times New Roman" w:hAnsi="Times New Roman"/>
                <w:sz w:val="22"/>
                <w:szCs w:val="22"/>
              </w:rPr>
            </w:pPr>
            <w:r>
              <w:rPr>
                <w:rFonts w:ascii="Times New Roman" w:hAnsi="Times New Roman"/>
                <w:sz w:val="22"/>
                <w:szCs w:val="22"/>
              </w:rPr>
              <w:t>6</w:t>
            </w:r>
          </w:p>
        </w:tc>
        <w:tc>
          <w:tcPr>
            <w:tcW w:w="455" w:type="dxa"/>
          </w:tcPr>
          <w:p w:rsidR="00000000" w:rsidRDefault="004E03AE">
            <w:pPr>
              <w:jc w:val="both"/>
              <w:rPr>
                <w:rFonts w:ascii="Times New Roman" w:hAnsi="Times New Roman"/>
                <w:sz w:val="22"/>
                <w:szCs w:val="22"/>
              </w:rPr>
            </w:pPr>
            <w:r>
              <w:rPr>
                <w:rFonts w:ascii="Times New Roman" w:hAnsi="Times New Roman"/>
                <w:sz w:val="22"/>
                <w:szCs w:val="22"/>
              </w:rPr>
              <w:t>22</w:t>
            </w:r>
          </w:p>
        </w:tc>
        <w:tc>
          <w:tcPr>
            <w:tcW w:w="481" w:type="dxa"/>
          </w:tcPr>
          <w:p w:rsidR="00000000" w:rsidRDefault="004E03AE">
            <w:pPr>
              <w:jc w:val="both"/>
              <w:rPr>
                <w:rFonts w:ascii="Times New Roman" w:hAnsi="Times New Roman"/>
                <w:sz w:val="22"/>
                <w:szCs w:val="22"/>
              </w:rPr>
            </w:pPr>
            <w:r>
              <w:rPr>
                <w:rFonts w:ascii="Times New Roman" w:hAnsi="Times New Roman"/>
                <w:sz w:val="22"/>
                <w:szCs w:val="22"/>
              </w:rPr>
              <w:t>42</w:t>
            </w:r>
          </w:p>
        </w:tc>
        <w:tc>
          <w:tcPr>
            <w:tcW w:w="528" w:type="dxa"/>
          </w:tcPr>
          <w:p w:rsidR="00000000" w:rsidRDefault="004E03AE">
            <w:pPr>
              <w:jc w:val="both"/>
              <w:rPr>
                <w:rFonts w:ascii="Times New Roman" w:hAnsi="Times New Roman"/>
                <w:sz w:val="22"/>
                <w:szCs w:val="22"/>
              </w:rPr>
            </w:pPr>
            <w:r>
              <w:rPr>
                <w:rFonts w:ascii="Times New Roman" w:hAnsi="Times New Roman"/>
                <w:sz w:val="22"/>
                <w:szCs w:val="22"/>
              </w:rPr>
              <w:t>26</w:t>
            </w:r>
          </w:p>
        </w:tc>
        <w:tc>
          <w:tcPr>
            <w:tcW w:w="854" w:type="dxa"/>
          </w:tcPr>
          <w:p w:rsidR="00000000" w:rsidRDefault="004E03AE">
            <w:pPr>
              <w:jc w:val="both"/>
              <w:rPr>
                <w:rFonts w:ascii="Times New Roman" w:hAnsi="Times New Roman"/>
                <w:sz w:val="22"/>
                <w:szCs w:val="22"/>
              </w:rPr>
            </w:pPr>
            <w:r>
              <w:rPr>
                <w:rFonts w:ascii="Times New Roman" w:hAnsi="Times New Roman"/>
                <w:sz w:val="22"/>
                <w:szCs w:val="22"/>
              </w:rPr>
              <w:t>3.8000</w:t>
            </w:r>
          </w:p>
        </w:tc>
        <w:tc>
          <w:tcPr>
            <w:tcW w:w="982" w:type="dxa"/>
          </w:tcPr>
          <w:p w:rsidR="00000000" w:rsidRDefault="004E03AE">
            <w:pPr>
              <w:jc w:val="both"/>
              <w:rPr>
                <w:rFonts w:ascii="Times New Roman" w:hAnsi="Times New Roman"/>
                <w:sz w:val="22"/>
                <w:szCs w:val="22"/>
              </w:rPr>
            </w:pPr>
            <w:r>
              <w:rPr>
                <w:rFonts w:ascii="Times New Roman" w:hAnsi="Times New Roman"/>
                <w:sz w:val="22"/>
                <w:szCs w:val="22"/>
              </w:rPr>
              <w:t>1.02151</w:t>
            </w:r>
          </w:p>
        </w:tc>
      </w:tr>
      <w:tr w:rsidR="00000000">
        <w:trPr>
          <w:trHeight w:val="772"/>
        </w:trPr>
        <w:tc>
          <w:tcPr>
            <w:tcW w:w="2628"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lastRenderedPageBreak/>
              <w:t>How significant is the lack of technical support and expertise in your organization in hindering the implementation of simulation techniques?</w:t>
            </w:r>
          </w:p>
        </w:tc>
        <w:tc>
          <w:tcPr>
            <w:tcW w:w="601" w:type="dxa"/>
          </w:tcPr>
          <w:p w:rsidR="00000000" w:rsidRDefault="004E03AE">
            <w:pPr>
              <w:jc w:val="both"/>
              <w:rPr>
                <w:rFonts w:ascii="Times New Roman" w:hAnsi="Times New Roman"/>
                <w:sz w:val="22"/>
                <w:szCs w:val="22"/>
              </w:rPr>
            </w:pPr>
            <w:r>
              <w:rPr>
                <w:rFonts w:ascii="Times New Roman" w:hAnsi="Times New Roman"/>
                <w:sz w:val="22"/>
                <w:szCs w:val="22"/>
              </w:rPr>
              <w:t>0</w:t>
            </w:r>
          </w:p>
        </w:tc>
        <w:tc>
          <w:tcPr>
            <w:tcW w:w="545" w:type="dxa"/>
          </w:tcPr>
          <w:p w:rsidR="00000000" w:rsidRDefault="004E03AE">
            <w:pPr>
              <w:jc w:val="both"/>
              <w:rPr>
                <w:rFonts w:ascii="Times New Roman" w:hAnsi="Times New Roman"/>
                <w:sz w:val="22"/>
                <w:szCs w:val="22"/>
              </w:rPr>
            </w:pPr>
            <w:r>
              <w:rPr>
                <w:rFonts w:ascii="Times New Roman" w:hAnsi="Times New Roman"/>
                <w:sz w:val="22"/>
                <w:szCs w:val="22"/>
              </w:rPr>
              <w:t>18</w:t>
            </w:r>
          </w:p>
        </w:tc>
        <w:tc>
          <w:tcPr>
            <w:tcW w:w="455" w:type="dxa"/>
          </w:tcPr>
          <w:p w:rsidR="00000000" w:rsidRDefault="004E03AE">
            <w:pPr>
              <w:jc w:val="both"/>
              <w:rPr>
                <w:rFonts w:ascii="Times New Roman" w:hAnsi="Times New Roman"/>
                <w:sz w:val="22"/>
                <w:szCs w:val="22"/>
              </w:rPr>
            </w:pPr>
            <w:r>
              <w:rPr>
                <w:rFonts w:ascii="Times New Roman" w:hAnsi="Times New Roman"/>
                <w:sz w:val="22"/>
                <w:szCs w:val="22"/>
              </w:rPr>
              <w:t>10</w:t>
            </w:r>
          </w:p>
        </w:tc>
        <w:tc>
          <w:tcPr>
            <w:tcW w:w="481" w:type="dxa"/>
          </w:tcPr>
          <w:p w:rsidR="00000000" w:rsidRDefault="004E03AE">
            <w:pPr>
              <w:jc w:val="both"/>
              <w:rPr>
                <w:rFonts w:ascii="Times New Roman" w:hAnsi="Times New Roman"/>
                <w:sz w:val="22"/>
                <w:szCs w:val="22"/>
              </w:rPr>
            </w:pPr>
            <w:r>
              <w:rPr>
                <w:rFonts w:ascii="Times New Roman" w:hAnsi="Times New Roman"/>
                <w:sz w:val="22"/>
                <w:szCs w:val="22"/>
              </w:rPr>
              <w:t>54</w:t>
            </w:r>
          </w:p>
        </w:tc>
        <w:tc>
          <w:tcPr>
            <w:tcW w:w="528" w:type="dxa"/>
          </w:tcPr>
          <w:p w:rsidR="00000000" w:rsidRDefault="004E03AE">
            <w:pPr>
              <w:jc w:val="both"/>
              <w:rPr>
                <w:rFonts w:ascii="Times New Roman" w:hAnsi="Times New Roman"/>
                <w:sz w:val="22"/>
                <w:szCs w:val="22"/>
              </w:rPr>
            </w:pPr>
            <w:r>
              <w:rPr>
                <w:rFonts w:ascii="Times New Roman" w:hAnsi="Times New Roman"/>
                <w:sz w:val="22"/>
                <w:szCs w:val="22"/>
              </w:rPr>
              <w:t>18</w:t>
            </w:r>
          </w:p>
        </w:tc>
        <w:tc>
          <w:tcPr>
            <w:tcW w:w="854" w:type="dxa"/>
          </w:tcPr>
          <w:p w:rsidR="00000000" w:rsidRDefault="004E03AE">
            <w:pPr>
              <w:jc w:val="both"/>
              <w:rPr>
                <w:rFonts w:ascii="Times New Roman" w:hAnsi="Times New Roman"/>
                <w:sz w:val="22"/>
                <w:szCs w:val="22"/>
              </w:rPr>
            </w:pPr>
            <w:r>
              <w:rPr>
                <w:rFonts w:ascii="Times New Roman" w:hAnsi="Times New Roman"/>
                <w:sz w:val="22"/>
                <w:szCs w:val="22"/>
              </w:rPr>
              <w:t>3.7200</w:t>
            </w:r>
          </w:p>
        </w:tc>
        <w:tc>
          <w:tcPr>
            <w:tcW w:w="982" w:type="dxa"/>
          </w:tcPr>
          <w:p w:rsidR="00000000" w:rsidRDefault="004E03AE">
            <w:pPr>
              <w:jc w:val="both"/>
              <w:rPr>
                <w:rFonts w:ascii="Times New Roman" w:hAnsi="Times New Roman"/>
                <w:sz w:val="22"/>
                <w:szCs w:val="22"/>
              </w:rPr>
            </w:pPr>
            <w:r>
              <w:rPr>
                <w:rFonts w:ascii="Times New Roman" w:hAnsi="Times New Roman"/>
                <w:sz w:val="22"/>
                <w:szCs w:val="22"/>
              </w:rPr>
              <w:t>0.96160</w:t>
            </w:r>
          </w:p>
        </w:tc>
      </w:tr>
      <w:tr w:rsidR="00000000">
        <w:trPr>
          <w:trHeight w:val="782"/>
        </w:trPr>
        <w:tc>
          <w:tcPr>
            <w:tcW w:w="2628" w:type="dxa"/>
          </w:tcPr>
          <w:p w:rsidR="00000000" w:rsidRDefault="004E03AE">
            <w:pPr>
              <w:jc w:val="both"/>
              <w:rPr>
                <w:rFonts w:ascii="Times New Roman" w:hAnsi="Times New Roman"/>
                <w:sz w:val="22"/>
                <w:szCs w:val="22"/>
              </w:rPr>
            </w:pPr>
            <w:r>
              <w:rPr>
                <w:rFonts w:ascii="Times New Roman" w:hAnsi="Times New Roman"/>
                <w:sz w:val="22"/>
                <w:szCs w:val="22"/>
              </w:rPr>
              <w:t xml:space="preserve">To what extent do challenges with </w:t>
            </w:r>
            <w:r>
              <w:rPr>
                <w:rFonts w:ascii="Times New Roman" w:hAnsi="Times New Roman"/>
                <w:sz w:val="22"/>
                <w:szCs w:val="22"/>
              </w:rPr>
              <w:t>integrating simulation software with existing IT systems and subsystems impede your organization’s ability to implement</w:t>
            </w:r>
            <w:r>
              <w:rPr>
                <w:rFonts w:ascii="Times New Roman" w:hAnsi="Times New Roman"/>
                <w:sz w:val="22"/>
                <w:szCs w:val="22"/>
                <w:lang w:val="en-MY"/>
              </w:rPr>
              <w:t xml:space="preserve"> </w:t>
            </w:r>
            <w:r>
              <w:rPr>
                <w:rFonts w:ascii="Times New Roman" w:hAnsi="Times New Roman"/>
                <w:sz w:val="22"/>
                <w:szCs w:val="22"/>
              </w:rPr>
              <w:t>these techniques?</w:t>
            </w:r>
          </w:p>
        </w:tc>
        <w:tc>
          <w:tcPr>
            <w:tcW w:w="601"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545" w:type="dxa"/>
          </w:tcPr>
          <w:p w:rsidR="00000000" w:rsidRDefault="004E03AE">
            <w:pPr>
              <w:jc w:val="both"/>
              <w:rPr>
                <w:rFonts w:ascii="Times New Roman" w:hAnsi="Times New Roman"/>
                <w:sz w:val="22"/>
                <w:szCs w:val="22"/>
              </w:rPr>
            </w:pPr>
            <w:r>
              <w:rPr>
                <w:rFonts w:ascii="Times New Roman" w:hAnsi="Times New Roman"/>
                <w:sz w:val="22"/>
                <w:szCs w:val="22"/>
              </w:rPr>
              <w:t>20</w:t>
            </w:r>
          </w:p>
        </w:tc>
        <w:tc>
          <w:tcPr>
            <w:tcW w:w="455" w:type="dxa"/>
          </w:tcPr>
          <w:p w:rsidR="00000000" w:rsidRDefault="004E03AE">
            <w:pPr>
              <w:jc w:val="both"/>
              <w:rPr>
                <w:rFonts w:ascii="Times New Roman" w:hAnsi="Times New Roman"/>
                <w:sz w:val="22"/>
                <w:szCs w:val="22"/>
              </w:rPr>
            </w:pPr>
            <w:r>
              <w:rPr>
                <w:rFonts w:ascii="Times New Roman" w:hAnsi="Times New Roman"/>
                <w:sz w:val="22"/>
                <w:szCs w:val="22"/>
              </w:rPr>
              <w:t>10</w:t>
            </w:r>
          </w:p>
        </w:tc>
        <w:tc>
          <w:tcPr>
            <w:tcW w:w="481" w:type="dxa"/>
          </w:tcPr>
          <w:p w:rsidR="00000000" w:rsidRDefault="004E03AE">
            <w:pPr>
              <w:jc w:val="both"/>
              <w:rPr>
                <w:rFonts w:ascii="Times New Roman" w:hAnsi="Times New Roman"/>
                <w:sz w:val="22"/>
                <w:szCs w:val="22"/>
              </w:rPr>
            </w:pPr>
            <w:r>
              <w:rPr>
                <w:rFonts w:ascii="Times New Roman" w:hAnsi="Times New Roman"/>
                <w:sz w:val="22"/>
                <w:szCs w:val="22"/>
              </w:rPr>
              <w:t>36</w:t>
            </w:r>
          </w:p>
        </w:tc>
        <w:tc>
          <w:tcPr>
            <w:tcW w:w="528" w:type="dxa"/>
          </w:tcPr>
          <w:p w:rsidR="00000000" w:rsidRDefault="004E03AE">
            <w:pPr>
              <w:jc w:val="both"/>
              <w:rPr>
                <w:rFonts w:ascii="Times New Roman" w:hAnsi="Times New Roman"/>
                <w:sz w:val="22"/>
                <w:szCs w:val="22"/>
              </w:rPr>
            </w:pPr>
            <w:r>
              <w:rPr>
                <w:rFonts w:ascii="Times New Roman" w:hAnsi="Times New Roman"/>
                <w:sz w:val="22"/>
                <w:szCs w:val="22"/>
              </w:rPr>
              <w:t>26</w:t>
            </w:r>
          </w:p>
        </w:tc>
        <w:tc>
          <w:tcPr>
            <w:tcW w:w="854" w:type="dxa"/>
          </w:tcPr>
          <w:p w:rsidR="00000000" w:rsidRDefault="004E03AE">
            <w:pPr>
              <w:jc w:val="both"/>
              <w:rPr>
                <w:rFonts w:ascii="Times New Roman" w:hAnsi="Times New Roman"/>
                <w:sz w:val="22"/>
                <w:szCs w:val="22"/>
              </w:rPr>
            </w:pPr>
            <w:r>
              <w:rPr>
                <w:rFonts w:ascii="Times New Roman" w:hAnsi="Times New Roman"/>
                <w:sz w:val="22"/>
                <w:szCs w:val="22"/>
              </w:rPr>
              <w:t>3.5200</w:t>
            </w:r>
          </w:p>
        </w:tc>
        <w:tc>
          <w:tcPr>
            <w:tcW w:w="982" w:type="dxa"/>
          </w:tcPr>
          <w:p w:rsidR="00000000" w:rsidRDefault="004E03AE">
            <w:pPr>
              <w:jc w:val="both"/>
              <w:rPr>
                <w:rFonts w:ascii="Times New Roman" w:hAnsi="Times New Roman"/>
                <w:sz w:val="22"/>
                <w:szCs w:val="22"/>
              </w:rPr>
            </w:pPr>
            <w:r>
              <w:rPr>
                <w:rFonts w:ascii="Times New Roman" w:hAnsi="Times New Roman"/>
                <w:sz w:val="22"/>
                <w:szCs w:val="22"/>
              </w:rPr>
              <w:t>1.28651</w:t>
            </w:r>
          </w:p>
        </w:tc>
      </w:tr>
    </w:tbl>
    <w:p w:rsidR="00000000" w:rsidRDefault="004E03AE">
      <w:pPr>
        <w:jc w:val="both"/>
        <w:rPr>
          <w:rFonts w:ascii="Times New Roman" w:hAnsi="Times New Roman"/>
          <w:sz w:val="22"/>
          <w:szCs w:val="22"/>
          <w:lang w:val="en-MY"/>
        </w:rPr>
      </w:pPr>
      <w:r>
        <w:rPr>
          <w:rFonts w:ascii="Times New Roman" w:hAnsi="Times New Roman"/>
          <w:sz w:val="22"/>
          <w:szCs w:val="22"/>
        </w:rPr>
        <w:t>Source: Field Survey, 202</w:t>
      </w:r>
      <w:r>
        <w:rPr>
          <w:rFonts w:ascii="Times New Roman" w:hAnsi="Times New Roman"/>
          <w:sz w:val="22"/>
          <w:szCs w:val="22"/>
          <w:lang w:val="en-MY"/>
        </w:rPr>
        <w:t>4</w:t>
      </w:r>
    </w:p>
    <w:p w:rsidR="00000000" w:rsidRDefault="004E03AE">
      <w:pPr>
        <w:jc w:val="both"/>
        <w:rPr>
          <w:rFonts w:ascii="Times New Roman" w:hAnsi="Times New Roman"/>
          <w:b/>
          <w:bCs/>
          <w:sz w:val="22"/>
          <w:szCs w:val="22"/>
        </w:rPr>
      </w:pPr>
    </w:p>
    <w:p w:rsidR="00000000" w:rsidRDefault="004E03AE">
      <w:pPr>
        <w:jc w:val="both"/>
        <w:rPr>
          <w:rFonts w:ascii="Times New Roman" w:hAnsi="Times New Roman"/>
          <w:sz w:val="22"/>
          <w:szCs w:val="22"/>
          <w:lang w:val="en-MY"/>
        </w:rPr>
      </w:pPr>
      <w:r>
        <w:rPr>
          <w:rFonts w:ascii="Times New Roman" w:hAnsi="Times New Roman"/>
          <w:sz w:val="22"/>
          <w:szCs w:val="22"/>
        </w:rPr>
        <w:t>The table</w:t>
      </w:r>
      <w:r>
        <w:rPr>
          <w:rFonts w:ascii="Times New Roman" w:hAnsi="Times New Roman"/>
          <w:sz w:val="22"/>
          <w:szCs w:val="22"/>
          <w:lang w:val="en-MY"/>
        </w:rPr>
        <w:t xml:space="preserve"> 1</w:t>
      </w:r>
      <w:r>
        <w:rPr>
          <w:rFonts w:ascii="Times New Roman" w:hAnsi="Times New Roman"/>
          <w:sz w:val="22"/>
          <w:szCs w:val="22"/>
        </w:rPr>
        <w:t xml:space="preserve"> shows the questions addressing current state of </w:t>
      </w:r>
      <w:r>
        <w:rPr>
          <w:rFonts w:ascii="Times New Roman" w:hAnsi="Times New Roman"/>
          <w:sz w:val="22"/>
          <w:szCs w:val="22"/>
        </w:rPr>
        <w:t>infrastructure. It is evident from the result that the mean score for all the variables are above ‘3’ which is the stipulated benchmark for accepting the statement or not. Analysis on the percentages also back up the mean score as the majority of the respo</w:t>
      </w:r>
      <w:r>
        <w:rPr>
          <w:rFonts w:ascii="Times New Roman" w:hAnsi="Times New Roman"/>
          <w:sz w:val="22"/>
          <w:szCs w:val="22"/>
        </w:rPr>
        <w:t xml:space="preserve">ndents </w:t>
      </w:r>
      <w:r>
        <w:rPr>
          <w:rFonts w:ascii="Times New Roman" w:hAnsi="Times New Roman"/>
          <w:sz w:val="22"/>
          <w:szCs w:val="22"/>
          <w:lang w:val="en-MY"/>
        </w:rPr>
        <w:t>good or excellent</w:t>
      </w:r>
      <w:r>
        <w:rPr>
          <w:rFonts w:ascii="Times New Roman" w:hAnsi="Times New Roman"/>
          <w:sz w:val="22"/>
          <w:szCs w:val="22"/>
        </w:rPr>
        <w:t xml:space="preserve"> to each of the variables addressing current state of infrastructure. 58% agrees and 22% </w:t>
      </w:r>
      <w:r>
        <w:rPr>
          <w:rFonts w:ascii="Times New Roman" w:hAnsi="Times New Roman"/>
          <w:sz w:val="22"/>
          <w:szCs w:val="22"/>
          <w:lang w:val="en-MY"/>
        </w:rPr>
        <w:t xml:space="preserve">considered it good that </w:t>
      </w:r>
      <w:r>
        <w:rPr>
          <w:rFonts w:ascii="Times New Roman" w:hAnsi="Times New Roman"/>
          <w:sz w:val="22"/>
          <w:szCs w:val="22"/>
          <w:lang w:val="en-MY"/>
        </w:rPr>
        <w:t>the state of network infrastructure (e.g., internet speed, reliability) in their area hinder the implementation of simu</w:t>
      </w:r>
      <w:r>
        <w:rPr>
          <w:rFonts w:ascii="Times New Roman" w:hAnsi="Times New Roman"/>
          <w:sz w:val="22"/>
          <w:szCs w:val="22"/>
          <w:lang w:val="en-MY"/>
        </w:rPr>
        <w:t xml:space="preserve">lation techniques into IT systems. Furthermore, 54% considered it good that </w:t>
      </w:r>
      <w:r>
        <w:rPr>
          <w:rFonts w:ascii="Times New Roman" w:hAnsi="Times New Roman"/>
          <w:sz w:val="22"/>
          <w:szCs w:val="22"/>
        </w:rPr>
        <w:t xml:space="preserve">the lack of advanced data storage and management solutions impact </w:t>
      </w:r>
      <w:r>
        <w:rPr>
          <w:rFonts w:ascii="Times New Roman" w:hAnsi="Times New Roman"/>
          <w:sz w:val="22"/>
          <w:szCs w:val="22"/>
          <w:lang w:val="en-MY"/>
        </w:rPr>
        <w:t>their</w:t>
      </w:r>
      <w:r>
        <w:rPr>
          <w:rFonts w:ascii="Times New Roman" w:hAnsi="Times New Roman"/>
          <w:sz w:val="22"/>
          <w:szCs w:val="22"/>
        </w:rPr>
        <w:t xml:space="preserve"> ability to implement simulation techniques</w:t>
      </w:r>
      <w:r>
        <w:rPr>
          <w:rFonts w:ascii="Times New Roman" w:hAnsi="Times New Roman"/>
          <w:sz w:val="22"/>
          <w:szCs w:val="22"/>
          <w:lang w:val="en-MY"/>
        </w:rPr>
        <w:t>, whereas, 42% agreed that</w:t>
      </w:r>
      <w:r>
        <w:rPr>
          <w:rFonts w:ascii="Times New Roman" w:hAnsi="Times New Roman"/>
          <w:sz w:val="22"/>
          <w:szCs w:val="22"/>
        </w:rPr>
        <w:t xml:space="preserve"> the adequacy of available computing pow</w:t>
      </w:r>
      <w:r>
        <w:rPr>
          <w:rFonts w:ascii="Times New Roman" w:hAnsi="Times New Roman"/>
          <w:sz w:val="22"/>
          <w:szCs w:val="22"/>
        </w:rPr>
        <w:t xml:space="preserve">er (e.g., servers, cloud computing resources) for supporting simulation techniques in </w:t>
      </w:r>
      <w:r>
        <w:rPr>
          <w:rFonts w:ascii="Times New Roman" w:hAnsi="Times New Roman"/>
          <w:sz w:val="22"/>
          <w:szCs w:val="22"/>
          <w:lang w:val="en-MY"/>
        </w:rPr>
        <w:t>their</w:t>
      </w:r>
      <w:r>
        <w:rPr>
          <w:rFonts w:ascii="Times New Roman" w:hAnsi="Times New Roman"/>
          <w:sz w:val="22"/>
          <w:szCs w:val="22"/>
        </w:rPr>
        <w:t xml:space="preserve"> organization</w:t>
      </w:r>
      <w:r>
        <w:rPr>
          <w:rFonts w:ascii="Times New Roman" w:hAnsi="Times New Roman"/>
          <w:sz w:val="22"/>
          <w:szCs w:val="22"/>
          <w:lang w:val="en-MY"/>
        </w:rPr>
        <w:t>. Equally, 54% support the fact that the lack of technical support and expertise in their organization hindered the implementation of simulation techniq</w:t>
      </w:r>
      <w:r>
        <w:rPr>
          <w:rFonts w:ascii="Times New Roman" w:hAnsi="Times New Roman"/>
          <w:sz w:val="22"/>
          <w:szCs w:val="22"/>
          <w:lang w:val="en-MY"/>
        </w:rPr>
        <w:t xml:space="preserve">ues, lastly, 36% and 26% of the respondents agreed that the </w:t>
      </w:r>
      <w:r>
        <w:rPr>
          <w:rFonts w:ascii="Times New Roman" w:hAnsi="Times New Roman"/>
          <w:sz w:val="22"/>
          <w:szCs w:val="22"/>
        </w:rPr>
        <w:t>challenges with integrating simulation software with existing IT systems and subsystems impede organization’s ability to implement</w:t>
      </w:r>
      <w:r>
        <w:rPr>
          <w:rFonts w:ascii="Times New Roman" w:hAnsi="Times New Roman"/>
          <w:sz w:val="22"/>
          <w:szCs w:val="22"/>
          <w:lang w:val="en-MY"/>
        </w:rPr>
        <w:t xml:space="preserve"> </w:t>
      </w:r>
      <w:r>
        <w:rPr>
          <w:rFonts w:ascii="Times New Roman" w:hAnsi="Times New Roman"/>
          <w:sz w:val="22"/>
          <w:szCs w:val="22"/>
        </w:rPr>
        <w:t>these techniques</w:t>
      </w:r>
      <w:r>
        <w:rPr>
          <w:rFonts w:ascii="Times New Roman" w:hAnsi="Times New Roman"/>
          <w:sz w:val="22"/>
          <w:szCs w:val="22"/>
          <w:lang w:val="en-MY"/>
        </w:rPr>
        <w:t xml:space="preserve">. </w:t>
      </w:r>
    </w:p>
    <w:p w:rsidR="00000000" w:rsidRDefault="004E03AE">
      <w:pPr>
        <w:jc w:val="both"/>
        <w:rPr>
          <w:rFonts w:ascii="Times New Roman" w:hAnsi="Times New Roman"/>
          <w:b/>
          <w:bCs/>
          <w:sz w:val="22"/>
          <w:szCs w:val="22"/>
        </w:rPr>
      </w:pPr>
    </w:p>
    <w:p w:rsidR="00000000" w:rsidRDefault="004E03AE">
      <w:pPr>
        <w:jc w:val="both"/>
        <w:rPr>
          <w:rFonts w:ascii="Times New Roman" w:hAnsi="Times New Roman"/>
          <w:sz w:val="22"/>
          <w:szCs w:val="22"/>
        </w:rPr>
      </w:pPr>
      <w:r>
        <w:rPr>
          <w:rFonts w:ascii="Times New Roman" w:hAnsi="Times New Roman"/>
          <w:b/>
          <w:bCs/>
          <w:sz w:val="22"/>
          <w:szCs w:val="22"/>
        </w:rPr>
        <w:t>The current state of infrastructure that hind</w:t>
      </w:r>
      <w:r>
        <w:rPr>
          <w:rFonts w:ascii="Times New Roman" w:hAnsi="Times New Roman"/>
          <w:b/>
          <w:bCs/>
          <w:sz w:val="22"/>
          <w:szCs w:val="22"/>
        </w:rPr>
        <w:t>er the implementation of stimulation techniques into IT systems and subsystems</w:t>
      </w:r>
    </w:p>
    <w:p w:rsidR="00000000" w:rsidRDefault="004E03AE">
      <w:pPr>
        <w:jc w:val="both"/>
        <w:rPr>
          <w:rFonts w:ascii="Times New Roman" w:hAnsi="Times New Roman"/>
          <w:sz w:val="22"/>
          <w:szCs w:val="22"/>
        </w:rPr>
      </w:pPr>
      <w:r>
        <w:rPr>
          <w:rFonts w:ascii="Times New Roman" w:hAnsi="Times New Roman"/>
          <w:sz w:val="22"/>
          <w:szCs w:val="22"/>
        </w:rPr>
        <w:t>The current state of infrastructure in Nigeria presents both opportunities and challenges for the implementation of stimulation techniques into IT systems and subsystems. On one</w:t>
      </w:r>
      <w:r>
        <w:rPr>
          <w:rFonts w:ascii="Times New Roman" w:hAnsi="Times New Roman"/>
          <w:sz w:val="22"/>
          <w:szCs w:val="22"/>
        </w:rPr>
        <w:t xml:space="preserve"> hand, Nigeria has witnessed significant growth in its telecommunications infrastructure, with widespread mobile phone penetration and increasing access to the internet (FMST, 2012). This has laid a foundation for the adoption of stimulation techniques suc</w:t>
      </w:r>
      <w:r>
        <w:rPr>
          <w:rFonts w:ascii="Times New Roman" w:hAnsi="Times New Roman"/>
          <w:sz w:val="22"/>
          <w:szCs w:val="22"/>
        </w:rPr>
        <w:t xml:space="preserve">h </w:t>
      </w:r>
      <w:r>
        <w:rPr>
          <w:rFonts w:ascii="Times New Roman" w:hAnsi="Times New Roman"/>
          <w:sz w:val="22"/>
          <w:szCs w:val="22"/>
        </w:rPr>
        <w:lastRenderedPageBreak/>
        <w:t>as virtualization, cloud computing, and artificial intelligence within IT systems. However, despite these advancements, challenges persist that hinder the seamless integration of stimulation techniques (</w:t>
      </w:r>
      <w:proofErr w:type="spellStart"/>
      <w:r>
        <w:rPr>
          <w:rFonts w:ascii="Times New Roman" w:hAnsi="Times New Roman"/>
          <w:sz w:val="22"/>
          <w:szCs w:val="22"/>
        </w:rPr>
        <w:t>Oladipo</w:t>
      </w:r>
      <w:proofErr w:type="spellEnd"/>
      <w:r>
        <w:rPr>
          <w:rFonts w:ascii="Times New Roman" w:hAnsi="Times New Roman"/>
          <w:sz w:val="22"/>
          <w:szCs w:val="22"/>
        </w:rPr>
        <w:t>, 2012). One major obstacle is the inadequat</w:t>
      </w:r>
      <w:r>
        <w:rPr>
          <w:rFonts w:ascii="Times New Roman" w:hAnsi="Times New Roman"/>
          <w:sz w:val="22"/>
          <w:szCs w:val="22"/>
        </w:rPr>
        <w:t>e power supply and unstable electricity grid in Nigeria. Fluctuating power supply not only disrupts operations but also poses a significant risk to data integrity and system reliability. Stimulation techniques such as cloud computing, which rely heavily on</w:t>
      </w:r>
      <w:r>
        <w:rPr>
          <w:rFonts w:ascii="Times New Roman" w:hAnsi="Times New Roman"/>
          <w:sz w:val="22"/>
          <w:szCs w:val="22"/>
        </w:rPr>
        <w:t xml:space="preserve"> uninterrupted power, may face difficulties in implementation without reliable energy infrastructure.</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Moreover, limited internet bandwidth and high data costs in Nigeria pose additional barriers to the adoption of stimulation techniques, particularly thos</w:t>
      </w:r>
      <w:r>
        <w:rPr>
          <w:rFonts w:ascii="Times New Roman" w:hAnsi="Times New Roman"/>
          <w:sz w:val="22"/>
          <w:szCs w:val="22"/>
        </w:rPr>
        <w:t>e that require large data transfers or real-time processing. This hampers the scalability and efficiency of IT systems, hindering their ability to leverage technologies like big data analytics and machine learning for decision-making and optimization (</w:t>
      </w:r>
      <w:proofErr w:type="spellStart"/>
      <w:r>
        <w:rPr>
          <w:rFonts w:ascii="Times New Roman" w:hAnsi="Times New Roman"/>
          <w:sz w:val="22"/>
          <w:szCs w:val="22"/>
        </w:rPr>
        <w:t>Olad</w:t>
      </w:r>
      <w:r>
        <w:rPr>
          <w:rFonts w:ascii="Times New Roman" w:hAnsi="Times New Roman"/>
          <w:sz w:val="22"/>
          <w:szCs w:val="22"/>
        </w:rPr>
        <w:t>ipo</w:t>
      </w:r>
      <w:proofErr w:type="spellEnd"/>
      <w:r>
        <w:rPr>
          <w:rFonts w:ascii="Times New Roman" w:hAnsi="Times New Roman"/>
          <w:sz w:val="22"/>
          <w:szCs w:val="22"/>
        </w:rPr>
        <w:t>, 2012). Furthermore, the digital divide between urban and rural areas exacerbates disparities in access to IT infrastructure and skills, impeding the widespread implementation of stimulation techniques across the country. Without equitable access to te</w:t>
      </w:r>
      <w:r>
        <w:rPr>
          <w:rFonts w:ascii="Times New Roman" w:hAnsi="Times New Roman"/>
          <w:sz w:val="22"/>
          <w:szCs w:val="22"/>
        </w:rPr>
        <w:t>chnology and training, certain segments of the population may be excluded from the benefits of advanced IT systems, perpetuating socio-economic inequalities. Addressing these infrastructure challenges requires concerted efforts from both the public and pri</w:t>
      </w:r>
      <w:r>
        <w:rPr>
          <w:rFonts w:ascii="Times New Roman" w:hAnsi="Times New Roman"/>
          <w:sz w:val="22"/>
          <w:szCs w:val="22"/>
        </w:rPr>
        <w:t>vate sectors in Nigeria. Investments in improving power infrastructure, expanding internet connectivity, and lowering data costs are essential to create an enabling environment for the adoption of stimulation techniques in IT systems and subsystems. Additi</w:t>
      </w:r>
      <w:r>
        <w:rPr>
          <w:rFonts w:ascii="Times New Roman" w:hAnsi="Times New Roman"/>
          <w:sz w:val="22"/>
          <w:szCs w:val="22"/>
        </w:rPr>
        <w:t>onally, initiatives to bridge the digital divide through education and skills development programs ensure that all Nigerians participate in and benefit from the digital economy (Sani et al., 2014).</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Table</w:t>
      </w:r>
      <w:r>
        <w:rPr>
          <w:rFonts w:ascii="Times New Roman" w:hAnsi="Times New Roman"/>
          <w:b/>
          <w:bCs/>
          <w:sz w:val="22"/>
          <w:szCs w:val="22"/>
          <w:lang w:val="en-MY"/>
        </w:rPr>
        <w:t xml:space="preserve"> </w:t>
      </w:r>
      <w:r>
        <w:rPr>
          <w:rFonts w:ascii="Times New Roman" w:hAnsi="Times New Roman"/>
          <w:b/>
          <w:bCs/>
          <w:sz w:val="22"/>
          <w:szCs w:val="22"/>
        </w:rPr>
        <w:t xml:space="preserve">2 Questions addressing high-quality data expressed </w:t>
      </w:r>
      <w:r>
        <w:rPr>
          <w:rFonts w:ascii="Times New Roman" w:hAnsi="Times New Roman"/>
          <w:b/>
          <w:bCs/>
          <w:sz w:val="22"/>
          <w:szCs w:val="22"/>
        </w:rPr>
        <w:t>in percentages</w:t>
      </w:r>
    </w:p>
    <w:tbl>
      <w:tblPr>
        <w:tblStyle w:val="TableGrid"/>
        <w:tblW w:w="0" w:type="auto"/>
        <w:tblInd w:w="0" w:type="dxa"/>
        <w:tblLayout w:type="fixed"/>
        <w:tblLook w:val="0000" w:firstRow="0" w:lastRow="0" w:firstColumn="0" w:lastColumn="0" w:noHBand="0" w:noVBand="0"/>
      </w:tblPr>
      <w:tblGrid>
        <w:gridCol w:w="2583"/>
        <w:gridCol w:w="555"/>
        <w:gridCol w:w="463"/>
        <w:gridCol w:w="446"/>
        <w:gridCol w:w="500"/>
        <w:gridCol w:w="572"/>
        <w:gridCol w:w="864"/>
        <w:gridCol w:w="955"/>
      </w:tblGrid>
      <w:tr w:rsidR="00000000">
        <w:trPr>
          <w:trHeight w:val="529"/>
        </w:trPr>
        <w:tc>
          <w:tcPr>
            <w:tcW w:w="2583" w:type="dxa"/>
          </w:tcPr>
          <w:p w:rsidR="00000000" w:rsidRDefault="004E03AE">
            <w:pPr>
              <w:jc w:val="both"/>
              <w:rPr>
                <w:rFonts w:ascii="Times New Roman" w:hAnsi="Times New Roman"/>
                <w:b/>
                <w:bCs/>
                <w:sz w:val="22"/>
                <w:szCs w:val="22"/>
              </w:rPr>
            </w:pPr>
            <w:r>
              <w:rPr>
                <w:rFonts w:ascii="Times New Roman" w:hAnsi="Times New Roman"/>
                <w:b/>
                <w:bCs/>
                <w:sz w:val="22"/>
                <w:szCs w:val="22"/>
              </w:rPr>
              <w:t>Variables</w:t>
            </w:r>
          </w:p>
        </w:tc>
        <w:tc>
          <w:tcPr>
            <w:tcW w:w="555" w:type="dxa"/>
          </w:tcPr>
          <w:p w:rsidR="00000000" w:rsidRDefault="004E03AE">
            <w:pPr>
              <w:jc w:val="both"/>
              <w:rPr>
                <w:rFonts w:ascii="Times New Roman" w:hAnsi="Times New Roman"/>
                <w:b/>
                <w:bCs/>
                <w:sz w:val="22"/>
                <w:szCs w:val="22"/>
                <w:lang w:val="en-MY"/>
              </w:rPr>
            </w:pPr>
            <w:r>
              <w:rPr>
                <w:rFonts w:ascii="Times New Roman" w:hAnsi="Times New Roman"/>
                <w:b/>
                <w:bCs/>
                <w:sz w:val="22"/>
                <w:szCs w:val="22"/>
                <w:lang w:val="en-MY"/>
              </w:rPr>
              <w:t>VP</w:t>
            </w:r>
          </w:p>
          <w:p w:rsidR="00000000" w:rsidRDefault="004E03AE">
            <w:pPr>
              <w:jc w:val="both"/>
              <w:rPr>
                <w:rFonts w:ascii="Times New Roman" w:hAnsi="Times New Roman"/>
                <w:b/>
                <w:bCs/>
                <w:sz w:val="22"/>
                <w:szCs w:val="22"/>
              </w:rPr>
            </w:pPr>
            <w:r>
              <w:rPr>
                <w:rFonts w:ascii="Times New Roman" w:hAnsi="Times New Roman"/>
                <w:b/>
                <w:bCs/>
                <w:sz w:val="22"/>
                <w:szCs w:val="22"/>
              </w:rPr>
              <w:t>%</w:t>
            </w:r>
          </w:p>
        </w:tc>
        <w:tc>
          <w:tcPr>
            <w:tcW w:w="463" w:type="dxa"/>
          </w:tcPr>
          <w:p w:rsidR="00000000" w:rsidRDefault="004E03AE">
            <w:pPr>
              <w:jc w:val="both"/>
              <w:rPr>
                <w:rFonts w:ascii="Times New Roman" w:hAnsi="Times New Roman"/>
                <w:b/>
                <w:bCs/>
                <w:sz w:val="22"/>
                <w:szCs w:val="22"/>
                <w:lang w:val="en-MY"/>
              </w:rPr>
            </w:pPr>
            <w:r>
              <w:rPr>
                <w:rFonts w:ascii="Times New Roman" w:hAnsi="Times New Roman"/>
                <w:b/>
                <w:bCs/>
                <w:sz w:val="22"/>
                <w:szCs w:val="22"/>
                <w:lang w:val="en-MY"/>
              </w:rPr>
              <w:t>P</w:t>
            </w:r>
          </w:p>
          <w:p w:rsidR="00000000" w:rsidRDefault="004E03AE">
            <w:pPr>
              <w:jc w:val="both"/>
              <w:rPr>
                <w:rFonts w:ascii="Times New Roman" w:hAnsi="Times New Roman"/>
                <w:b/>
                <w:bCs/>
                <w:sz w:val="22"/>
                <w:szCs w:val="22"/>
              </w:rPr>
            </w:pPr>
            <w:r>
              <w:rPr>
                <w:rFonts w:ascii="Times New Roman" w:hAnsi="Times New Roman"/>
                <w:b/>
                <w:bCs/>
                <w:sz w:val="22"/>
                <w:szCs w:val="22"/>
              </w:rPr>
              <w:t>%</w:t>
            </w:r>
          </w:p>
        </w:tc>
        <w:tc>
          <w:tcPr>
            <w:tcW w:w="446" w:type="dxa"/>
          </w:tcPr>
          <w:p w:rsidR="00000000" w:rsidRDefault="004E03AE">
            <w:pPr>
              <w:jc w:val="both"/>
              <w:rPr>
                <w:rFonts w:ascii="Times New Roman" w:hAnsi="Times New Roman"/>
                <w:b/>
                <w:bCs/>
                <w:sz w:val="22"/>
                <w:szCs w:val="22"/>
              </w:rPr>
            </w:pPr>
            <w:r>
              <w:rPr>
                <w:rFonts w:ascii="Times New Roman" w:hAnsi="Times New Roman"/>
                <w:b/>
                <w:bCs/>
                <w:sz w:val="22"/>
                <w:szCs w:val="22"/>
              </w:rPr>
              <w:t>U</w:t>
            </w:r>
          </w:p>
          <w:p w:rsidR="00000000" w:rsidRDefault="004E03AE">
            <w:pPr>
              <w:jc w:val="both"/>
              <w:rPr>
                <w:rFonts w:ascii="Times New Roman" w:hAnsi="Times New Roman"/>
                <w:b/>
                <w:bCs/>
                <w:sz w:val="22"/>
                <w:szCs w:val="22"/>
              </w:rPr>
            </w:pPr>
            <w:r>
              <w:rPr>
                <w:rFonts w:ascii="Times New Roman" w:hAnsi="Times New Roman"/>
                <w:b/>
                <w:bCs/>
                <w:sz w:val="22"/>
                <w:szCs w:val="22"/>
              </w:rPr>
              <w:t>%</w:t>
            </w:r>
          </w:p>
        </w:tc>
        <w:tc>
          <w:tcPr>
            <w:tcW w:w="500" w:type="dxa"/>
          </w:tcPr>
          <w:p w:rsidR="00000000" w:rsidRDefault="004E03AE">
            <w:pPr>
              <w:jc w:val="both"/>
              <w:rPr>
                <w:rFonts w:ascii="Times New Roman" w:hAnsi="Times New Roman"/>
                <w:b/>
                <w:bCs/>
                <w:sz w:val="22"/>
                <w:szCs w:val="22"/>
                <w:lang w:val="en-MY"/>
              </w:rPr>
            </w:pPr>
            <w:r>
              <w:rPr>
                <w:rFonts w:ascii="Times New Roman" w:hAnsi="Times New Roman"/>
                <w:b/>
                <w:bCs/>
                <w:sz w:val="22"/>
                <w:szCs w:val="22"/>
                <w:lang w:val="en-MY"/>
              </w:rPr>
              <w:t>G</w:t>
            </w:r>
          </w:p>
          <w:p w:rsidR="00000000" w:rsidRDefault="004E03AE">
            <w:pPr>
              <w:jc w:val="both"/>
              <w:rPr>
                <w:rFonts w:ascii="Times New Roman" w:hAnsi="Times New Roman"/>
                <w:b/>
                <w:bCs/>
                <w:sz w:val="22"/>
                <w:szCs w:val="22"/>
              </w:rPr>
            </w:pPr>
            <w:r>
              <w:rPr>
                <w:rFonts w:ascii="Times New Roman" w:hAnsi="Times New Roman"/>
                <w:b/>
                <w:bCs/>
                <w:sz w:val="22"/>
                <w:szCs w:val="22"/>
              </w:rPr>
              <w:t>%</w:t>
            </w:r>
          </w:p>
        </w:tc>
        <w:tc>
          <w:tcPr>
            <w:tcW w:w="572" w:type="dxa"/>
          </w:tcPr>
          <w:p w:rsidR="00000000" w:rsidRDefault="004E03AE">
            <w:pPr>
              <w:jc w:val="both"/>
              <w:rPr>
                <w:rFonts w:ascii="Times New Roman" w:hAnsi="Times New Roman"/>
                <w:b/>
                <w:bCs/>
                <w:sz w:val="22"/>
                <w:szCs w:val="22"/>
                <w:lang w:val="en-MY"/>
              </w:rPr>
            </w:pPr>
            <w:r>
              <w:rPr>
                <w:rFonts w:ascii="Times New Roman" w:hAnsi="Times New Roman"/>
                <w:b/>
                <w:bCs/>
                <w:sz w:val="22"/>
                <w:szCs w:val="22"/>
                <w:lang w:val="en-MY"/>
              </w:rPr>
              <w:t>E</w:t>
            </w:r>
          </w:p>
          <w:p w:rsidR="00000000" w:rsidRDefault="004E03AE">
            <w:pPr>
              <w:jc w:val="both"/>
              <w:rPr>
                <w:rFonts w:ascii="Times New Roman" w:hAnsi="Times New Roman"/>
                <w:b/>
                <w:bCs/>
                <w:sz w:val="22"/>
                <w:szCs w:val="22"/>
              </w:rPr>
            </w:pPr>
            <w:r>
              <w:rPr>
                <w:rFonts w:ascii="Times New Roman" w:hAnsi="Times New Roman"/>
                <w:b/>
                <w:bCs/>
                <w:sz w:val="22"/>
                <w:szCs w:val="22"/>
              </w:rPr>
              <w:t>%</w:t>
            </w:r>
          </w:p>
        </w:tc>
        <w:tc>
          <w:tcPr>
            <w:tcW w:w="864" w:type="dxa"/>
          </w:tcPr>
          <w:p w:rsidR="00000000" w:rsidRDefault="004E03AE">
            <w:pPr>
              <w:jc w:val="both"/>
              <w:rPr>
                <w:rFonts w:ascii="Times New Roman" w:hAnsi="Times New Roman"/>
                <w:b/>
                <w:bCs/>
                <w:sz w:val="22"/>
                <w:szCs w:val="22"/>
              </w:rPr>
            </w:pPr>
            <w:r>
              <w:rPr>
                <w:rFonts w:ascii="Times New Roman" w:hAnsi="Times New Roman"/>
                <w:b/>
                <w:bCs/>
                <w:sz w:val="22"/>
                <w:szCs w:val="22"/>
              </w:rPr>
              <w:t>Mean</w:t>
            </w:r>
          </w:p>
        </w:tc>
        <w:tc>
          <w:tcPr>
            <w:tcW w:w="955" w:type="dxa"/>
          </w:tcPr>
          <w:p w:rsidR="00000000" w:rsidRDefault="004E03AE">
            <w:pPr>
              <w:jc w:val="both"/>
              <w:rPr>
                <w:rFonts w:ascii="Times New Roman" w:hAnsi="Times New Roman"/>
                <w:b/>
                <w:bCs/>
                <w:sz w:val="22"/>
                <w:szCs w:val="22"/>
              </w:rPr>
            </w:pPr>
            <w:proofErr w:type="spellStart"/>
            <w:r>
              <w:rPr>
                <w:rFonts w:ascii="Times New Roman" w:hAnsi="Times New Roman"/>
                <w:b/>
                <w:bCs/>
                <w:sz w:val="22"/>
                <w:szCs w:val="22"/>
              </w:rPr>
              <w:t>Std</w:t>
            </w:r>
            <w:proofErr w:type="spellEnd"/>
            <w:r>
              <w:rPr>
                <w:rFonts w:ascii="Times New Roman" w:hAnsi="Times New Roman"/>
                <w:b/>
                <w:bCs/>
                <w:sz w:val="22"/>
                <w:szCs w:val="22"/>
              </w:rPr>
              <w:t xml:space="preserve"> Dev.</w:t>
            </w:r>
          </w:p>
        </w:tc>
      </w:tr>
      <w:tr w:rsidR="00000000">
        <w:trPr>
          <w:trHeight w:val="1007"/>
        </w:trPr>
        <w:tc>
          <w:tcPr>
            <w:tcW w:w="2583" w:type="dxa"/>
          </w:tcPr>
          <w:p w:rsidR="00000000" w:rsidRDefault="004E03AE">
            <w:pPr>
              <w:jc w:val="both"/>
              <w:rPr>
                <w:rFonts w:ascii="Times New Roman" w:hAnsi="Times New Roman"/>
                <w:sz w:val="22"/>
                <w:szCs w:val="22"/>
              </w:rPr>
            </w:pPr>
            <w:r>
              <w:rPr>
                <w:rFonts w:ascii="Times New Roman" w:hAnsi="Times New Roman"/>
                <w:sz w:val="22"/>
                <w:szCs w:val="22"/>
              </w:rPr>
              <w:t>To what extent do you agree that there is a lack of comprehensive and up-to-date datasets available in the Nigerian IT sector?</w:t>
            </w:r>
          </w:p>
        </w:tc>
        <w:tc>
          <w:tcPr>
            <w:tcW w:w="555"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463" w:type="dxa"/>
          </w:tcPr>
          <w:p w:rsidR="00000000" w:rsidRDefault="004E03AE">
            <w:pPr>
              <w:jc w:val="both"/>
              <w:rPr>
                <w:rFonts w:ascii="Times New Roman" w:hAnsi="Times New Roman"/>
                <w:sz w:val="22"/>
                <w:szCs w:val="22"/>
              </w:rPr>
            </w:pPr>
            <w:r>
              <w:rPr>
                <w:rFonts w:ascii="Times New Roman" w:hAnsi="Times New Roman"/>
                <w:sz w:val="22"/>
                <w:szCs w:val="22"/>
              </w:rPr>
              <w:t>20</w:t>
            </w:r>
          </w:p>
        </w:tc>
        <w:tc>
          <w:tcPr>
            <w:tcW w:w="446" w:type="dxa"/>
          </w:tcPr>
          <w:p w:rsidR="00000000" w:rsidRDefault="004E03AE">
            <w:pPr>
              <w:jc w:val="both"/>
              <w:rPr>
                <w:rFonts w:ascii="Times New Roman" w:hAnsi="Times New Roman"/>
                <w:sz w:val="22"/>
                <w:szCs w:val="22"/>
              </w:rPr>
            </w:pPr>
            <w:r>
              <w:rPr>
                <w:rFonts w:ascii="Times New Roman" w:hAnsi="Times New Roman"/>
                <w:sz w:val="22"/>
                <w:szCs w:val="22"/>
              </w:rPr>
              <w:t>12</w:t>
            </w:r>
          </w:p>
        </w:tc>
        <w:tc>
          <w:tcPr>
            <w:tcW w:w="500" w:type="dxa"/>
          </w:tcPr>
          <w:p w:rsidR="00000000" w:rsidRDefault="004E03AE">
            <w:pPr>
              <w:jc w:val="both"/>
              <w:rPr>
                <w:rFonts w:ascii="Times New Roman" w:hAnsi="Times New Roman"/>
                <w:sz w:val="22"/>
                <w:szCs w:val="22"/>
              </w:rPr>
            </w:pPr>
            <w:r>
              <w:rPr>
                <w:rFonts w:ascii="Times New Roman" w:hAnsi="Times New Roman"/>
                <w:sz w:val="22"/>
                <w:szCs w:val="22"/>
              </w:rPr>
              <w:t>44</w:t>
            </w:r>
          </w:p>
        </w:tc>
        <w:tc>
          <w:tcPr>
            <w:tcW w:w="572"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864" w:type="dxa"/>
          </w:tcPr>
          <w:p w:rsidR="00000000" w:rsidRDefault="004E03AE">
            <w:pPr>
              <w:jc w:val="both"/>
              <w:rPr>
                <w:rFonts w:ascii="Times New Roman" w:hAnsi="Times New Roman"/>
                <w:sz w:val="22"/>
                <w:szCs w:val="22"/>
              </w:rPr>
            </w:pPr>
            <w:r>
              <w:rPr>
                <w:rFonts w:ascii="Times New Roman" w:hAnsi="Times New Roman"/>
                <w:sz w:val="22"/>
                <w:szCs w:val="22"/>
              </w:rPr>
              <w:t>3.4000</w:t>
            </w:r>
          </w:p>
        </w:tc>
        <w:tc>
          <w:tcPr>
            <w:tcW w:w="955" w:type="dxa"/>
          </w:tcPr>
          <w:p w:rsidR="00000000" w:rsidRDefault="004E03AE">
            <w:pPr>
              <w:jc w:val="both"/>
              <w:rPr>
                <w:rFonts w:ascii="Times New Roman" w:hAnsi="Times New Roman"/>
                <w:sz w:val="22"/>
                <w:szCs w:val="22"/>
              </w:rPr>
            </w:pPr>
            <w:r>
              <w:rPr>
                <w:rFonts w:ascii="Times New Roman" w:hAnsi="Times New Roman"/>
                <w:sz w:val="22"/>
                <w:szCs w:val="22"/>
              </w:rPr>
              <w:t>1.20201</w:t>
            </w:r>
          </w:p>
        </w:tc>
      </w:tr>
      <w:tr w:rsidR="00000000">
        <w:trPr>
          <w:trHeight w:val="1007"/>
        </w:trPr>
        <w:tc>
          <w:tcPr>
            <w:tcW w:w="2583" w:type="dxa"/>
          </w:tcPr>
          <w:p w:rsidR="00000000" w:rsidRDefault="004E03AE">
            <w:pPr>
              <w:jc w:val="both"/>
              <w:rPr>
                <w:rFonts w:ascii="Times New Roman" w:hAnsi="Times New Roman"/>
                <w:sz w:val="22"/>
                <w:szCs w:val="22"/>
              </w:rPr>
            </w:pPr>
            <w:r>
              <w:rPr>
                <w:rFonts w:ascii="Times New Roman" w:hAnsi="Times New Roman"/>
                <w:sz w:val="22"/>
                <w:szCs w:val="22"/>
              </w:rPr>
              <w:t>How significant are the inconsistencie</w:t>
            </w:r>
            <w:r>
              <w:rPr>
                <w:rFonts w:ascii="Times New Roman" w:hAnsi="Times New Roman"/>
                <w:sz w:val="22"/>
                <w:szCs w:val="22"/>
              </w:rPr>
              <w:t xml:space="preserve">s and inaccuracies in the </w:t>
            </w:r>
            <w:r>
              <w:rPr>
                <w:rFonts w:ascii="Times New Roman" w:hAnsi="Times New Roman"/>
                <w:sz w:val="22"/>
                <w:szCs w:val="22"/>
              </w:rPr>
              <w:lastRenderedPageBreak/>
              <w:t>available data for your simulations?</w:t>
            </w:r>
          </w:p>
        </w:tc>
        <w:tc>
          <w:tcPr>
            <w:tcW w:w="555" w:type="dxa"/>
          </w:tcPr>
          <w:p w:rsidR="00000000" w:rsidRDefault="004E03AE">
            <w:pPr>
              <w:jc w:val="both"/>
              <w:rPr>
                <w:rFonts w:ascii="Times New Roman" w:hAnsi="Times New Roman"/>
                <w:sz w:val="22"/>
                <w:szCs w:val="22"/>
              </w:rPr>
            </w:pPr>
            <w:r>
              <w:rPr>
                <w:rFonts w:ascii="Times New Roman" w:hAnsi="Times New Roman"/>
                <w:sz w:val="22"/>
                <w:szCs w:val="22"/>
              </w:rPr>
              <w:lastRenderedPageBreak/>
              <w:t>0</w:t>
            </w:r>
          </w:p>
        </w:tc>
        <w:tc>
          <w:tcPr>
            <w:tcW w:w="463"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446" w:type="dxa"/>
          </w:tcPr>
          <w:p w:rsidR="00000000" w:rsidRDefault="004E03AE">
            <w:pPr>
              <w:jc w:val="both"/>
              <w:rPr>
                <w:rFonts w:ascii="Times New Roman" w:hAnsi="Times New Roman"/>
                <w:sz w:val="22"/>
                <w:szCs w:val="22"/>
              </w:rPr>
            </w:pPr>
            <w:r>
              <w:rPr>
                <w:rFonts w:ascii="Times New Roman" w:hAnsi="Times New Roman"/>
                <w:sz w:val="22"/>
                <w:szCs w:val="22"/>
              </w:rPr>
              <w:t>28</w:t>
            </w:r>
          </w:p>
        </w:tc>
        <w:tc>
          <w:tcPr>
            <w:tcW w:w="500" w:type="dxa"/>
          </w:tcPr>
          <w:p w:rsidR="00000000" w:rsidRDefault="004E03AE">
            <w:pPr>
              <w:jc w:val="both"/>
              <w:rPr>
                <w:rFonts w:ascii="Times New Roman" w:hAnsi="Times New Roman"/>
                <w:sz w:val="22"/>
                <w:szCs w:val="22"/>
              </w:rPr>
            </w:pPr>
            <w:r>
              <w:rPr>
                <w:rFonts w:ascii="Times New Roman" w:hAnsi="Times New Roman"/>
                <w:sz w:val="22"/>
                <w:szCs w:val="22"/>
              </w:rPr>
              <w:t>32</w:t>
            </w:r>
          </w:p>
        </w:tc>
        <w:tc>
          <w:tcPr>
            <w:tcW w:w="572" w:type="dxa"/>
          </w:tcPr>
          <w:p w:rsidR="00000000" w:rsidRDefault="004E03AE">
            <w:pPr>
              <w:jc w:val="both"/>
              <w:rPr>
                <w:rFonts w:ascii="Times New Roman" w:hAnsi="Times New Roman"/>
                <w:sz w:val="22"/>
                <w:szCs w:val="22"/>
              </w:rPr>
            </w:pPr>
            <w:r>
              <w:rPr>
                <w:rFonts w:ascii="Times New Roman" w:hAnsi="Times New Roman"/>
                <w:sz w:val="22"/>
                <w:szCs w:val="22"/>
              </w:rPr>
              <w:t>24</w:t>
            </w:r>
          </w:p>
        </w:tc>
        <w:tc>
          <w:tcPr>
            <w:tcW w:w="864" w:type="dxa"/>
          </w:tcPr>
          <w:p w:rsidR="00000000" w:rsidRDefault="004E03AE">
            <w:pPr>
              <w:jc w:val="both"/>
              <w:rPr>
                <w:rFonts w:ascii="Times New Roman" w:hAnsi="Times New Roman"/>
                <w:sz w:val="22"/>
                <w:szCs w:val="22"/>
              </w:rPr>
            </w:pPr>
            <w:r>
              <w:rPr>
                <w:rFonts w:ascii="Times New Roman" w:hAnsi="Times New Roman"/>
                <w:sz w:val="22"/>
                <w:szCs w:val="22"/>
              </w:rPr>
              <w:t>3.6400</w:t>
            </w:r>
          </w:p>
        </w:tc>
        <w:tc>
          <w:tcPr>
            <w:tcW w:w="955" w:type="dxa"/>
          </w:tcPr>
          <w:p w:rsidR="00000000" w:rsidRDefault="004E03AE">
            <w:pPr>
              <w:jc w:val="both"/>
              <w:rPr>
                <w:rFonts w:ascii="Times New Roman" w:hAnsi="Times New Roman"/>
                <w:sz w:val="22"/>
                <w:szCs w:val="22"/>
              </w:rPr>
            </w:pPr>
            <w:r>
              <w:rPr>
                <w:rFonts w:ascii="Times New Roman" w:hAnsi="Times New Roman"/>
                <w:sz w:val="22"/>
                <w:szCs w:val="22"/>
              </w:rPr>
              <w:t>1.01678</w:t>
            </w:r>
          </w:p>
        </w:tc>
      </w:tr>
      <w:tr w:rsidR="00000000">
        <w:trPr>
          <w:trHeight w:val="761"/>
        </w:trPr>
        <w:tc>
          <w:tcPr>
            <w:tcW w:w="2583" w:type="dxa"/>
          </w:tcPr>
          <w:p w:rsidR="00000000" w:rsidRDefault="004E03AE">
            <w:pPr>
              <w:jc w:val="both"/>
              <w:rPr>
                <w:rFonts w:ascii="Times New Roman" w:hAnsi="Times New Roman"/>
                <w:sz w:val="22"/>
                <w:szCs w:val="22"/>
              </w:rPr>
            </w:pPr>
            <w:r>
              <w:rPr>
                <w:rFonts w:ascii="Times New Roman" w:hAnsi="Times New Roman"/>
                <w:sz w:val="22"/>
                <w:szCs w:val="22"/>
              </w:rPr>
              <w:lastRenderedPageBreak/>
              <w:t>How much do data privacy laws and regulations hinder your access to necessary data for simulations?</w:t>
            </w:r>
          </w:p>
        </w:tc>
        <w:tc>
          <w:tcPr>
            <w:tcW w:w="555"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463"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446"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500" w:type="dxa"/>
          </w:tcPr>
          <w:p w:rsidR="00000000" w:rsidRDefault="004E03AE">
            <w:pPr>
              <w:jc w:val="both"/>
              <w:rPr>
                <w:rFonts w:ascii="Times New Roman" w:hAnsi="Times New Roman"/>
                <w:sz w:val="22"/>
                <w:szCs w:val="22"/>
              </w:rPr>
            </w:pPr>
            <w:r>
              <w:rPr>
                <w:rFonts w:ascii="Times New Roman" w:hAnsi="Times New Roman"/>
                <w:sz w:val="22"/>
                <w:szCs w:val="22"/>
              </w:rPr>
              <w:t>52</w:t>
            </w:r>
          </w:p>
        </w:tc>
        <w:tc>
          <w:tcPr>
            <w:tcW w:w="572"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864" w:type="dxa"/>
          </w:tcPr>
          <w:p w:rsidR="00000000" w:rsidRDefault="004E03AE">
            <w:pPr>
              <w:jc w:val="both"/>
              <w:rPr>
                <w:rFonts w:ascii="Times New Roman" w:hAnsi="Times New Roman"/>
                <w:sz w:val="22"/>
                <w:szCs w:val="22"/>
              </w:rPr>
            </w:pPr>
            <w:r>
              <w:rPr>
                <w:rFonts w:ascii="Times New Roman" w:hAnsi="Times New Roman"/>
                <w:sz w:val="22"/>
                <w:szCs w:val="22"/>
              </w:rPr>
              <w:t>3.5200</w:t>
            </w:r>
          </w:p>
        </w:tc>
        <w:tc>
          <w:tcPr>
            <w:tcW w:w="955" w:type="dxa"/>
          </w:tcPr>
          <w:p w:rsidR="00000000" w:rsidRDefault="004E03AE">
            <w:pPr>
              <w:jc w:val="both"/>
              <w:rPr>
                <w:rFonts w:ascii="Times New Roman" w:hAnsi="Times New Roman"/>
                <w:sz w:val="22"/>
                <w:szCs w:val="22"/>
              </w:rPr>
            </w:pPr>
            <w:r>
              <w:rPr>
                <w:rFonts w:ascii="Times New Roman" w:hAnsi="Times New Roman"/>
                <w:sz w:val="22"/>
                <w:szCs w:val="22"/>
              </w:rPr>
              <w:t>1.17225</w:t>
            </w:r>
          </w:p>
        </w:tc>
      </w:tr>
      <w:tr w:rsidR="00000000">
        <w:trPr>
          <w:trHeight w:val="1275"/>
        </w:trPr>
        <w:tc>
          <w:tcPr>
            <w:tcW w:w="2583" w:type="dxa"/>
          </w:tcPr>
          <w:p w:rsidR="00000000" w:rsidRDefault="004E03AE">
            <w:pPr>
              <w:jc w:val="both"/>
              <w:rPr>
                <w:rFonts w:ascii="Times New Roman" w:hAnsi="Times New Roman"/>
                <w:sz w:val="22"/>
                <w:szCs w:val="22"/>
              </w:rPr>
            </w:pPr>
            <w:r>
              <w:rPr>
                <w:rFonts w:ascii="Times New Roman" w:hAnsi="Times New Roman"/>
                <w:sz w:val="22"/>
                <w:szCs w:val="22"/>
              </w:rPr>
              <w:t>How would you rate the adequacy of</w:t>
            </w:r>
            <w:r>
              <w:rPr>
                <w:rFonts w:ascii="Times New Roman" w:hAnsi="Times New Roman"/>
                <w:sz w:val="22"/>
                <w:szCs w:val="22"/>
              </w:rPr>
              <w:t xml:space="preserve"> IT infrastructure to support large-scale data collection and storage in your organization?</w:t>
            </w:r>
          </w:p>
        </w:tc>
        <w:tc>
          <w:tcPr>
            <w:tcW w:w="555"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463"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446"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500" w:type="dxa"/>
          </w:tcPr>
          <w:p w:rsidR="00000000" w:rsidRDefault="004E03AE">
            <w:pPr>
              <w:jc w:val="both"/>
              <w:rPr>
                <w:rFonts w:ascii="Times New Roman" w:hAnsi="Times New Roman"/>
                <w:sz w:val="22"/>
                <w:szCs w:val="22"/>
              </w:rPr>
            </w:pPr>
            <w:r>
              <w:rPr>
                <w:rFonts w:ascii="Times New Roman" w:hAnsi="Times New Roman"/>
                <w:sz w:val="22"/>
                <w:szCs w:val="22"/>
              </w:rPr>
              <w:t>68</w:t>
            </w:r>
          </w:p>
        </w:tc>
        <w:tc>
          <w:tcPr>
            <w:tcW w:w="572"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864" w:type="dxa"/>
          </w:tcPr>
          <w:p w:rsidR="00000000" w:rsidRDefault="004E03AE">
            <w:pPr>
              <w:jc w:val="both"/>
              <w:rPr>
                <w:rFonts w:ascii="Times New Roman" w:hAnsi="Times New Roman"/>
                <w:sz w:val="22"/>
                <w:szCs w:val="22"/>
              </w:rPr>
            </w:pPr>
            <w:r>
              <w:rPr>
                <w:rFonts w:ascii="Times New Roman" w:hAnsi="Times New Roman"/>
                <w:sz w:val="22"/>
                <w:szCs w:val="22"/>
              </w:rPr>
              <w:t>3.8800</w:t>
            </w:r>
          </w:p>
        </w:tc>
        <w:tc>
          <w:tcPr>
            <w:tcW w:w="955" w:type="dxa"/>
          </w:tcPr>
          <w:p w:rsidR="00000000" w:rsidRDefault="004E03AE">
            <w:pPr>
              <w:jc w:val="both"/>
              <w:rPr>
                <w:rFonts w:ascii="Times New Roman" w:hAnsi="Times New Roman"/>
                <w:sz w:val="22"/>
                <w:szCs w:val="22"/>
              </w:rPr>
            </w:pPr>
            <w:r>
              <w:rPr>
                <w:rFonts w:ascii="Times New Roman" w:hAnsi="Times New Roman"/>
                <w:sz w:val="22"/>
                <w:szCs w:val="22"/>
              </w:rPr>
              <w:t>0.86492</w:t>
            </w:r>
          </w:p>
        </w:tc>
      </w:tr>
    </w:tbl>
    <w:p w:rsidR="00000000" w:rsidRDefault="004E03AE">
      <w:pPr>
        <w:jc w:val="both"/>
        <w:rPr>
          <w:rFonts w:ascii="Times New Roman" w:hAnsi="Times New Roman"/>
          <w:sz w:val="22"/>
          <w:szCs w:val="22"/>
          <w:lang w:val="en-MY"/>
        </w:rPr>
      </w:pPr>
      <w:r>
        <w:rPr>
          <w:rFonts w:ascii="Times New Roman" w:hAnsi="Times New Roman"/>
          <w:sz w:val="22"/>
          <w:szCs w:val="22"/>
        </w:rPr>
        <w:t>Source: Field Survey, 202</w:t>
      </w:r>
      <w:r>
        <w:rPr>
          <w:rFonts w:ascii="Times New Roman" w:hAnsi="Times New Roman"/>
          <w:sz w:val="22"/>
          <w:szCs w:val="22"/>
          <w:lang w:val="en-MY"/>
        </w:rPr>
        <w:t>4</w:t>
      </w:r>
    </w:p>
    <w:p w:rsidR="00000000" w:rsidRDefault="004E03AE">
      <w:pPr>
        <w:jc w:val="both"/>
        <w:rPr>
          <w:rFonts w:ascii="Times New Roman" w:hAnsi="Times New Roman"/>
          <w:b/>
          <w:bCs/>
          <w:sz w:val="22"/>
          <w:szCs w:val="22"/>
        </w:rPr>
      </w:pPr>
    </w:p>
    <w:p w:rsidR="00000000" w:rsidRDefault="004E03AE">
      <w:pPr>
        <w:jc w:val="both"/>
        <w:rPr>
          <w:rFonts w:ascii="Times New Roman" w:hAnsi="Times New Roman"/>
          <w:b/>
          <w:bCs/>
          <w:sz w:val="22"/>
          <w:szCs w:val="22"/>
        </w:rPr>
      </w:pPr>
      <w:r>
        <w:rPr>
          <w:rFonts w:ascii="Times New Roman" w:hAnsi="Times New Roman"/>
          <w:sz w:val="22"/>
          <w:szCs w:val="22"/>
        </w:rPr>
        <w:t>The table</w:t>
      </w:r>
      <w:r>
        <w:rPr>
          <w:rFonts w:ascii="Times New Roman" w:hAnsi="Times New Roman"/>
          <w:sz w:val="22"/>
          <w:szCs w:val="22"/>
          <w:lang w:val="en-MY"/>
        </w:rPr>
        <w:t xml:space="preserve"> 2</w:t>
      </w:r>
      <w:r>
        <w:rPr>
          <w:rFonts w:ascii="Times New Roman" w:hAnsi="Times New Roman"/>
          <w:sz w:val="22"/>
          <w:szCs w:val="22"/>
        </w:rPr>
        <w:t xml:space="preserve"> shows the questions addressing high-quality data. It is evident from the result that the mean sc</w:t>
      </w:r>
      <w:r>
        <w:rPr>
          <w:rFonts w:ascii="Times New Roman" w:hAnsi="Times New Roman"/>
          <w:sz w:val="22"/>
          <w:szCs w:val="22"/>
        </w:rPr>
        <w:t xml:space="preserve">ore for all the variables are above ‘3’ which is the stipulated benchmark for accepting the statement or not. Analysis on the percentages also back up the mean score as the majority of the respondents </w:t>
      </w:r>
      <w:r>
        <w:rPr>
          <w:rFonts w:ascii="Times New Roman" w:hAnsi="Times New Roman"/>
          <w:sz w:val="22"/>
          <w:szCs w:val="22"/>
          <w:lang w:val="en-MY"/>
        </w:rPr>
        <w:t>good or excellent (</w:t>
      </w:r>
      <w:proofErr w:type="spellStart"/>
      <w:r>
        <w:rPr>
          <w:rFonts w:ascii="Times New Roman" w:hAnsi="Times New Roman"/>
          <w:sz w:val="22"/>
          <w:szCs w:val="22"/>
          <w:lang w:val="en-MY"/>
        </w:rPr>
        <w:t>I.e</w:t>
      </w:r>
      <w:proofErr w:type="spellEnd"/>
      <w:r>
        <w:rPr>
          <w:rFonts w:ascii="Times New Roman" w:hAnsi="Times New Roman"/>
          <w:sz w:val="22"/>
          <w:szCs w:val="22"/>
          <w:lang w:val="en-MY"/>
        </w:rPr>
        <w:t xml:space="preserve"> 44%, 32% 52% </w:t>
      </w:r>
      <w:proofErr w:type="gramStart"/>
      <w:r>
        <w:rPr>
          <w:rFonts w:ascii="Times New Roman" w:hAnsi="Times New Roman"/>
          <w:sz w:val="22"/>
          <w:szCs w:val="22"/>
          <w:lang w:val="en-MY"/>
        </w:rPr>
        <w:t xml:space="preserve">and </w:t>
      </w:r>
      <w:r>
        <w:rPr>
          <w:rFonts w:ascii="Times New Roman" w:hAnsi="Times New Roman"/>
          <w:sz w:val="22"/>
          <w:szCs w:val="22"/>
        </w:rPr>
        <w:t xml:space="preserve"> </w:t>
      </w:r>
      <w:r>
        <w:rPr>
          <w:rFonts w:ascii="Times New Roman" w:hAnsi="Times New Roman"/>
          <w:sz w:val="22"/>
          <w:szCs w:val="22"/>
          <w:lang w:val="en-MY"/>
        </w:rPr>
        <w:t>68</w:t>
      </w:r>
      <w:proofErr w:type="gramEnd"/>
      <w:r>
        <w:rPr>
          <w:rFonts w:ascii="Times New Roman" w:hAnsi="Times New Roman"/>
          <w:sz w:val="22"/>
          <w:szCs w:val="22"/>
          <w:lang w:val="en-MY"/>
        </w:rPr>
        <w:t>% respective</w:t>
      </w:r>
      <w:r>
        <w:rPr>
          <w:rFonts w:ascii="Times New Roman" w:hAnsi="Times New Roman"/>
          <w:sz w:val="22"/>
          <w:szCs w:val="22"/>
          <w:lang w:val="en-MY"/>
        </w:rPr>
        <w:t xml:space="preserve">ly) </w:t>
      </w:r>
      <w:r>
        <w:rPr>
          <w:rFonts w:ascii="Times New Roman" w:hAnsi="Times New Roman"/>
          <w:sz w:val="22"/>
          <w:szCs w:val="22"/>
        </w:rPr>
        <w:t>to each of the variables addressing high-quality data.</w:t>
      </w:r>
    </w:p>
    <w:p w:rsidR="00000000" w:rsidRDefault="004E03AE">
      <w:pPr>
        <w:jc w:val="both"/>
        <w:rPr>
          <w:rFonts w:ascii="Times New Roman" w:hAnsi="Times New Roman"/>
          <w:b/>
          <w:bCs/>
          <w:sz w:val="22"/>
          <w:szCs w:val="22"/>
        </w:rPr>
      </w:pPr>
    </w:p>
    <w:p w:rsidR="00000000" w:rsidRDefault="004E03AE">
      <w:pPr>
        <w:jc w:val="both"/>
        <w:rPr>
          <w:rFonts w:ascii="Times New Roman" w:hAnsi="Times New Roman"/>
          <w:sz w:val="22"/>
          <w:szCs w:val="22"/>
        </w:rPr>
      </w:pPr>
      <w:r>
        <w:rPr>
          <w:rFonts w:ascii="Times New Roman" w:hAnsi="Times New Roman"/>
          <w:b/>
          <w:bCs/>
          <w:sz w:val="22"/>
          <w:szCs w:val="22"/>
        </w:rPr>
        <w:t>Main barriers to accessing relevant and high-quality data for simulation purposes within the Nigerian IT sector</w:t>
      </w:r>
    </w:p>
    <w:p w:rsidR="00000000" w:rsidRDefault="004E03AE">
      <w:pPr>
        <w:jc w:val="both"/>
        <w:rPr>
          <w:rFonts w:ascii="Times New Roman" w:hAnsi="Times New Roman"/>
          <w:sz w:val="22"/>
          <w:szCs w:val="22"/>
        </w:rPr>
      </w:pPr>
      <w:r>
        <w:rPr>
          <w:rFonts w:ascii="Times New Roman" w:hAnsi="Times New Roman"/>
          <w:sz w:val="22"/>
          <w:szCs w:val="22"/>
        </w:rPr>
        <w:t>Accessing relevant and high-quality data for simulation purposes within the Nigerian</w:t>
      </w:r>
      <w:r>
        <w:rPr>
          <w:rFonts w:ascii="Times New Roman" w:hAnsi="Times New Roman"/>
          <w:sz w:val="22"/>
          <w:szCs w:val="22"/>
        </w:rPr>
        <w:t xml:space="preserve"> IT sector faces several significant barriers, ranging from data availability and quality to regulatory challenges and organizational constraints (</w:t>
      </w:r>
      <w:proofErr w:type="spellStart"/>
      <w:r>
        <w:rPr>
          <w:rFonts w:ascii="Times New Roman" w:hAnsi="Times New Roman"/>
          <w:sz w:val="22"/>
          <w:szCs w:val="22"/>
        </w:rPr>
        <w:t>Nzimakwe</w:t>
      </w:r>
      <w:proofErr w:type="spellEnd"/>
      <w:r>
        <w:rPr>
          <w:rFonts w:ascii="Times New Roman" w:hAnsi="Times New Roman"/>
          <w:sz w:val="22"/>
          <w:szCs w:val="22"/>
        </w:rPr>
        <w:t>, 2012). One primary barrier is the scarcity of comprehensive and well-structured datasets in Nigeria</w:t>
      </w:r>
      <w:r>
        <w:rPr>
          <w:rFonts w:ascii="Times New Roman" w:hAnsi="Times New Roman"/>
          <w:sz w:val="22"/>
          <w:szCs w:val="22"/>
        </w:rPr>
        <w:t>. While there's a growing volume of data generated across various sectors, including finance, healthcare, and agriculture, much of it remains unstructured, fragmented, and often inaccessible. This lack of standardized data formats and documentation makes i</w:t>
      </w:r>
      <w:r>
        <w:rPr>
          <w:rFonts w:ascii="Times New Roman" w:hAnsi="Times New Roman"/>
          <w:sz w:val="22"/>
          <w:szCs w:val="22"/>
        </w:rPr>
        <w:t>t challenging for organizations to gather the necessary data inputs for accurate simulations.</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Moreover, data quality issues such as incompleteness, inconsistency, and inaccuracies further compound the challenges of accessing relevant data for simulation p</w:t>
      </w:r>
      <w:r>
        <w:rPr>
          <w:rFonts w:ascii="Times New Roman" w:hAnsi="Times New Roman"/>
          <w:sz w:val="22"/>
          <w:szCs w:val="22"/>
        </w:rPr>
        <w:t>urposes. In many cases, data collection processes in Nigeria are manual, prone to errors, and lack rigorous validation mechanisms, leading to unreliable datasets that may yield misleading simulation results. Additionally, regulatory constraints and data pr</w:t>
      </w:r>
      <w:r>
        <w:rPr>
          <w:rFonts w:ascii="Times New Roman" w:hAnsi="Times New Roman"/>
          <w:sz w:val="22"/>
          <w:szCs w:val="22"/>
        </w:rPr>
        <w:t xml:space="preserve">ivacy concerns pose significant barriers to accessing and sharing sensitive data </w:t>
      </w:r>
      <w:r>
        <w:rPr>
          <w:rFonts w:ascii="Times New Roman" w:hAnsi="Times New Roman"/>
          <w:sz w:val="22"/>
          <w:szCs w:val="22"/>
        </w:rPr>
        <w:lastRenderedPageBreak/>
        <w:t>for simulation purposes. Nigeria's data protection laws, although evolving, are not yet comprehensive, leading to ambiguity around data ownership, consent, and security requir</w:t>
      </w:r>
      <w:r>
        <w:rPr>
          <w:rFonts w:ascii="Times New Roman" w:hAnsi="Times New Roman"/>
          <w:sz w:val="22"/>
          <w:szCs w:val="22"/>
        </w:rPr>
        <w:t>ements. Organizations are often cautious about sharing data due to legal and compliance risks, hindering collaboration and data sharing initiatives essential for simulation modeling.</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 xml:space="preserve">Furthermore, organizational silos and cultural barriers within Nigerian </w:t>
      </w:r>
      <w:r>
        <w:rPr>
          <w:rFonts w:ascii="Times New Roman" w:hAnsi="Times New Roman"/>
          <w:sz w:val="22"/>
          <w:szCs w:val="22"/>
        </w:rPr>
        <w:t>institutions contribute to data accessibility challenges. Many organizations lack centralized data management strategies and face internal resistance to sharing data across departments or with external partners. This fragmentation hampers efforts to aggreg</w:t>
      </w:r>
      <w:r>
        <w:rPr>
          <w:rFonts w:ascii="Times New Roman" w:hAnsi="Times New Roman"/>
          <w:sz w:val="22"/>
          <w:szCs w:val="22"/>
        </w:rPr>
        <w:t>ate data from multiple sources for simulation modeling and limits the scope and accuracy of simulations. Attending to these barriers requires a different approach that involves policy interventions, investments in data infrastructure, capacity building ini</w:t>
      </w:r>
      <w:r>
        <w:rPr>
          <w:rFonts w:ascii="Times New Roman" w:hAnsi="Times New Roman"/>
          <w:sz w:val="22"/>
          <w:szCs w:val="22"/>
        </w:rPr>
        <w:t>tiatives, and fostering a culture of data sharing and collaboration. Strengthening data governance frameworks, promoting standards for data interoperability, and incentivizing data sharing through regulatory mechanisms can help improve access to relevant a</w:t>
      </w:r>
      <w:r>
        <w:rPr>
          <w:rFonts w:ascii="Times New Roman" w:hAnsi="Times New Roman"/>
          <w:sz w:val="22"/>
          <w:szCs w:val="22"/>
        </w:rPr>
        <w:t xml:space="preserve">nd high-quality data for simulation purposes within the Nigerian IT sector. Additionally, investing in data </w:t>
      </w:r>
      <w:r>
        <w:rPr>
          <w:rFonts w:ascii="Times New Roman" w:hAnsi="Times New Roman"/>
          <w:sz w:val="22"/>
          <w:szCs w:val="22"/>
          <w:lang w:val="en-MY"/>
        </w:rPr>
        <w:t>analytic</w:t>
      </w:r>
      <w:r>
        <w:rPr>
          <w:rFonts w:ascii="Times New Roman" w:hAnsi="Times New Roman"/>
          <w:sz w:val="22"/>
          <w:szCs w:val="22"/>
        </w:rPr>
        <w:t xml:space="preserve"> capabilities, promoting data literacy among professionals, and fostering public-private partnerships can enhance the availability and utili</w:t>
      </w:r>
      <w:r>
        <w:rPr>
          <w:rFonts w:ascii="Times New Roman" w:hAnsi="Times New Roman"/>
          <w:sz w:val="22"/>
          <w:szCs w:val="22"/>
        </w:rPr>
        <w:t>ty of data for simulation modeling, ultimately supporting evidence-based decision-making and innovation across various industries in Nigeria.</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Table</w:t>
      </w:r>
      <w:r>
        <w:rPr>
          <w:rFonts w:ascii="Times New Roman" w:hAnsi="Times New Roman"/>
          <w:b/>
          <w:bCs/>
          <w:sz w:val="22"/>
          <w:szCs w:val="22"/>
          <w:lang w:val="en-MY"/>
        </w:rPr>
        <w:t xml:space="preserve"> </w:t>
      </w:r>
      <w:r>
        <w:rPr>
          <w:rFonts w:ascii="Times New Roman" w:hAnsi="Times New Roman"/>
          <w:b/>
          <w:bCs/>
          <w:sz w:val="22"/>
          <w:szCs w:val="22"/>
        </w:rPr>
        <w:t>3 Questions addressing training needs</w:t>
      </w:r>
      <w:r>
        <w:rPr>
          <w:rFonts w:ascii="Times New Roman" w:hAnsi="Times New Roman"/>
          <w:b/>
          <w:bCs/>
          <w:sz w:val="22"/>
          <w:szCs w:val="22"/>
          <w:lang w:val="en-MY"/>
        </w:rPr>
        <w:t xml:space="preserve"> </w:t>
      </w:r>
      <w:r>
        <w:rPr>
          <w:rFonts w:ascii="Times New Roman" w:hAnsi="Times New Roman"/>
          <w:b/>
          <w:bCs/>
          <w:sz w:val="22"/>
          <w:szCs w:val="22"/>
        </w:rPr>
        <w:t>expressed in percentages</w:t>
      </w:r>
    </w:p>
    <w:tbl>
      <w:tblPr>
        <w:tblStyle w:val="TableGrid"/>
        <w:tblW w:w="0" w:type="auto"/>
        <w:tblInd w:w="0" w:type="dxa"/>
        <w:tblLayout w:type="fixed"/>
        <w:tblLook w:val="0000" w:firstRow="0" w:lastRow="0" w:firstColumn="0" w:lastColumn="0" w:noHBand="0" w:noVBand="0"/>
      </w:tblPr>
      <w:tblGrid>
        <w:gridCol w:w="2965"/>
        <w:gridCol w:w="564"/>
        <w:gridCol w:w="518"/>
        <w:gridCol w:w="482"/>
        <w:gridCol w:w="472"/>
        <w:gridCol w:w="509"/>
        <w:gridCol w:w="900"/>
        <w:gridCol w:w="946"/>
      </w:tblGrid>
      <w:tr w:rsidR="00000000">
        <w:trPr>
          <w:trHeight w:val="517"/>
        </w:trPr>
        <w:tc>
          <w:tcPr>
            <w:tcW w:w="2965" w:type="dxa"/>
          </w:tcPr>
          <w:p w:rsidR="00000000" w:rsidRDefault="004E03AE">
            <w:pPr>
              <w:jc w:val="both"/>
              <w:rPr>
                <w:rFonts w:ascii="Times New Roman" w:hAnsi="Times New Roman"/>
                <w:sz w:val="22"/>
                <w:szCs w:val="22"/>
              </w:rPr>
            </w:pPr>
            <w:r>
              <w:rPr>
                <w:rFonts w:ascii="Times New Roman" w:hAnsi="Times New Roman"/>
                <w:sz w:val="22"/>
                <w:szCs w:val="22"/>
              </w:rPr>
              <w:t>Variables</w:t>
            </w:r>
          </w:p>
        </w:tc>
        <w:tc>
          <w:tcPr>
            <w:tcW w:w="564"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VP</w:t>
            </w:r>
          </w:p>
          <w:p w:rsidR="00000000" w:rsidRDefault="004E03AE">
            <w:pPr>
              <w:jc w:val="both"/>
              <w:rPr>
                <w:rFonts w:ascii="Times New Roman" w:hAnsi="Times New Roman"/>
                <w:sz w:val="22"/>
                <w:szCs w:val="22"/>
              </w:rPr>
            </w:pPr>
            <w:r>
              <w:rPr>
                <w:rFonts w:ascii="Times New Roman" w:hAnsi="Times New Roman"/>
                <w:sz w:val="22"/>
                <w:szCs w:val="22"/>
              </w:rPr>
              <w:t>%</w:t>
            </w:r>
          </w:p>
        </w:tc>
        <w:tc>
          <w:tcPr>
            <w:tcW w:w="518"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P</w:t>
            </w:r>
          </w:p>
          <w:p w:rsidR="00000000" w:rsidRDefault="004E03AE">
            <w:pPr>
              <w:jc w:val="both"/>
              <w:rPr>
                <w:rFonts w:ascii="Times New Roman" w:hAnsi="Times New Roman"/>
                <w:sz w:val="22"/>
                <w:szCs w:val="22"/>
              </w:rPr>
            </w:pPr>
            <w:r>
              <w:rPr>
                <w:rFonts w:ascii="Times New Roman" w:hAnsi="Times New Roman"/>
                <w:sz w:val="22"/>
                <w:szCs w:val="22"/>
              </w:rPr>
              <w:t>%</w:t>
            </w:r>
          </w:p>
        </w:tc>
        <w:tc>
          <w:tcPr>
            <w:tcW w:w="482" w:type="dxa"/>
          </w:tcPr>
          <w:p w:rsidR="00000000" w:rsidRDefault="004E03AE">
            <w:pPr>
              <w:jc w:val="both"/>
              <w:rPr>
                <w:rFonts w:ascii="Times New Roman" w:hAnsi="Times New Roman"/>
                <w:sz w:val="22"/>
                <w:szCs w:val="22"/>
              </w:rPr>
            </w:pPr>
            <w:r>
              <w:rPr>
                <w:rFonts w:ascii="Times New Roman" w:hAnsi="Times New Roman"/>
                <w:sz w:val="22"/>
                <w:szCs w:val="22"/>
              </w:rPr>
              <w:t>U</w:t>
            </w:r>
          </w:p>
          <w:p w:rsidR="00000000" w:rsidRDefault="004E03AE">
            <w:pPr>
              <w:jc w:val="both"/>
              <w:rPr>
                <w:rFonts w:ascii="Times New Roman" w:hAnsi="Times New Roman"/>
                <w:sz w:val="22"/>
                <w:szCs w:val="22"/>
              </w:rPr>
            </w:pPr>
            <w:r>
              <w:rPr>
                <w:rFonts w:ascii="Times New Roman" w:hAnsi="Times New Roman"/>
                <w:sz w:val="22"/>
                <w:szCs w:val="22"/>
              </w:rPr>
              <w:t>%</w:t>
            </w:r>
          </w:p>
        </w:tc>
        <w:tc>
          <w:tcPr>
            <w:tcW w:w="472"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G</w:t>
            </w:r>
          </w:p>
          <w:p w:rsidR="00000000" w:rsidRDefault="004E03AE">
            <w:pPr>
              <w:jc w:val="both"/>
              <w:rPr>
                <w:rFonts w:ascii="Times New Roman" w:hAnsi="Times New Roman"/>
                <w:sz w:val="22"/>
                <w:szCs w:val="22"/>
              </w:rPr>
            </w:pPr>
            <w:r>
              <w:rPr>
                <w:rFonts w:ascii="Times New Roman" w:hAnsi="Times New Roman"/>
                <w:sz w:val="22"/>
                <w:szCs w:val="22"/>
              </w:rPr>
              <w:t>%</w:t>
            </w:r>
          </w:p>
        </w:tc>
        <w:tc>
          <w:tcPr>
            <w:tcW w:w="509"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E</w:t>
            </w:r>
          </w:p>
          <w:p w:rsidR="00000000" w:rsidRDefault="004E03AE">
            <w:pPr>
              <w:jc w:val="both"/>
              <w:rPr>
                <w:rFonts w:ascii="Times New Roman" w:hAnsi="Times New Roman"/>
                <w:sz w:val="22"/>
                <w:szCs w:val="22"/>
              </w:rPr>
            </w:pPr>
            <w:r>
              <w:rPr>
                <w:rFonts w:ascii="Times New Roman" w:hAnsi="Times New Roman"/>
                <w:sz w:val="22"/>
                <w:szCs w:val="22"/>
              </w:rPr>
              <w:t>%</w:t>
            </w:r>
          </w:p>
        </w:tc>
        <w:tc>
          <w:tcPr>
            <w:tcW w:w="900" w:type="dxa"/>
          </w:tcPr>
          <w:p w:rsidR="00000000" w:rsidRDefault="004E03AE">
            <w:pPr>
              <w:jc w:val="both"/>
              <w:rPr>
                <w:rFonts w:ascii="Times New Roman" w:hAnsi="Times New Roman"/>
                <w:sz w:val="22"/>
                <w:szCs w:val="22"/>
              </w:rPr>
            </w:pPr>
            <w:r>
              <w:rPr>
                <w:rFonts w:ascii="Times New Roman" w:hAnsi="Times New Roman"/>
                <w:sz w:val="22"/>
                <w:szCs w:val="22"/>
              </w:rPr>
              <w:t>Mean</w:t>
            </w:r>
          </w:p>
        </w:tc>
        <w:tc>
          <w:tcPr>
            <w:tcW w:w="946" w:type="dxa"/>
          </w:tcPr>
          <w:p w:rsidR="00000000" w:rsidRDefault="004E03AE">
            <w:pPr>
              <w:jc w:val="both"/>
              <w:rPr>
                <w:rFonts w:ascii="Times New Roman" w:hAnsi="Times New Roman"/>
                <w:sz w:val="22"/>
                <w:szCs w:val="22"/>
              </w:rPr>
            </w:pPr>
            <w:proofErr w:type="spellStart"/>
            <w:r>
              <w:rPr>
                <w:rFonts w:ascii="Times New Roman" w:hAnsi="Times New Roman"/>
                <w:sz w:val="22"/>
                <w:szCs w:val="22"/>
              </w:rPr>
              <w:t>Std</w:t>
            </w:r>
            <w:proofErr w:type="spellEnd"/>
            <w:r>
              <w:rPr>
                <w:rFonts w:ascii="Times New Roman" w:hAnsi="Times New Roman"/>
                <w:sz w:val="22"/>
                <w:szCs w:val="22"/>
              </w:rPr>
              <w:t xml:space="preserve"> Dev.</w:t>
            </w:r>
          </w:p>
        </w:tc>
      </w:tr>
      <w:tr w:rsidR="00000000">
        <w:trPr>
          <w:trHeight w:val="771"/>
        </w:trPr>
        <w:tc>
          <w:tcPr>
            <w:tcW w:w="2965" w:type="dxa"/>
          </w:tcPr>
          <w:p w:rsidR="00000000" w:rsidRDefault="004E03AE">
            <w:pPr>
              <w:jc w:val="both"/>
              <w:rPr>
                <w:rFonts w:ascii="Times New Roman" w:hAnsi="Times New Roman"/>
                <w:sz w:val="22"/>
                <w:szCs w:val="22"/>
              </w:rPr>
            </w:pPr>
            <w:r>
              <w:rPr>
                <w:rFonts w:ascii="Times New Roman" w:hAnsi="Times New Roman"/>
                <w:sz w:val="22"/>
                <w:szCs w:val="22"/>
              </w:rPr>
              <w:t>How would you rate your current knowledge and understanding of various simulation techniques?</w:t>
            </w:r>
          </w:p>
        </w:tc>
        <w:tc>
          <w:tcPr>
            <w:tcW w:w="564"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518" w:type="dxa"/>
          </w:tcPr>
          <w:p w:rsidR="00000000" w:rsidRDefault="004E03AE">
            <w:pPr>
              <w:jc w:val="both"/>
              <w:rPr>
                <w:rFonts w:ascii="Times New Roman" w:hAnsi="Times New Roman"/>
                <w:sz w:val="22"/>
                <w:szCs w:val="22"/>
              </w:rPr>
            </w:pPr>
            <w:r>
              <w:rPr>
                <w:rFonts w:ascii="Times New Roman" w:hAnsi="Times New Roman"/>
                <w:sz w:val="22"/>
                <w:szCs w:val="22"/>
              </w:rPr>
              <w:t>28</w:t>
            </w:r>
          </w:p>
        </w:tc>
        <w:tc>
          <w:tcPr>
            <w:tcW w:w="482"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472" w:type="dxa"/>
          </w:tcPr>
          <w:p w:rsidR="00000000" w:rsidRDefault="004E03AE">
            <w:pPr>
              <w:jc w:val="both"/>
              <w:rPr>
                <w:rFonts w:ascii="Times New Roman" w:hAnsi="Times New Roman"/>
                <w:sz w:val="22"/>
                <w:szCs w:val="22"/>
              </w:rPr>
            </w:pPr>
            <w:r>
              <w:rPr>
                <w:rFonts w:ascii="Times New Roman" w:hAnsi="Times New Roman"/>
                <w:sz w:val="22"/>
                <w:szCs w:val="22"/>
              </w:rPr>
              <w:t>44</w:t>
            </w:r>
          </w:p>
        </w:tc>
        <w:tc>
          <w:tcPr>
            <w:tcW w:w="509"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900" w:type="dxa"/>
          </w:tcPr>
          <w:p w:rsidR="00000000" w:rsidRDefault="004E03AE">
            <w:pPr>
              <w:jc w:val="both"/>
              <w:rPr>
                <w:rFonts w:ascii="Times New Roman" w:hAnsi="Times New Roman"/>
                <w:sz w:val="22"/>
                <w:szCs w:val="22"/>
              </w:rPr>
            </w:pPr>
            <w:r>
              <w:rPr>
                <w:rFonts w:ascii="Times New Roman" w:hAnsi="Times New Roman"/>
                <w:sz w:val="22"/>
                <w:szCs w:val="22"/>
              </w:rPr>
              <w:t>3.4000</w:t>
            </w:r>
          </w:p>
        </w:tc>
        <w:tc>
          <w:tcPr>
            <w:tcW w:w="946" w:type="dxa"/>
          </w:tcPr>
          <w:p w:rsidR="00000000" w:rsidRDefault="004E03AE">
            <w:pPr>
              <w:jc w:val="both"/>
              <w:rPr>
                <w:rFonts w:ascii="Times New Roman" w:hAnsi="Times New Roman"/>
                <w:sz w:val="22"/>
                <w:szCs w:val="22"/>
              </w:rPr>
            </w:pPr>
            <w:r>
              <w:rPr>
                <w:rFonts w:ascii="Times New Roman" w:hAnsi="Times New Roman"/>
                <w:sz w:val="22"/>
                <w:szCs w:val="22"/>
              </w:rPr>
              <w:t>1.16814</w:t>
            </w:r>
          </w:p>
        </w:tc>
      </w:tr>
      <w:tr w:rsidR="00000000">
        <w:trPr>
          <w:trHeight w:val="771"/>
        </w:trPr>
        <w:tc>
          <w:tcPr>
            <w:tcW w:w="2965" w:type="dxa"/>
          </w:tcPr>
          <w:p w:rsidR="00000000" w:rsidRDefault="004E03AE">
            <w:pPr>
              <w:jc w:val="both"/>
              <w:rPr>
                <w:rFonts w:ascii="Times New Roman" w:hAnsi="Times New Roman"/>
                <w:sz w:val="22"/>
                <w:szCs w:val="22"/>
              </w:rPr>
            </w:pPr>
            <w:r>
              <w:rPr>
                <w:rFonts w:ascii="Times New Roman" w:hAnsi="Times New Roman"/>
                <w:sz w:val="22"/>
                <w:szCs w:val="22"/>
              </w:rPr>
              <w:t>How experienced are you with using simulation tools and software in your professional work?</w:t>
            </w:r>
          </w:p>
        </w:tc>
        <w:tc>
          <w:tcPr>
            <w:tcW w:w="564"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518"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12</w:t>
            </w:r>
          </w:p>
        </w:tc>
        <w:tc>
          <w:tcPr>
            <w:tcW w:w="482"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472" w:type="dxa"/>
          </w:tcPr>
          <w:p w:rsidR="00000000" w:rsidRDefault="004E03AE">
            <w:pPr>
              <w:jc w:val="both"/>
              <w:rPr>
                <w:rFonts w:ascii="Times New Roman" w:hAnsi="Times New Roman"/>
                <w:sz w:val="22"/>
                <w:szCs w:val="22"/>
              </w:rPr>
            </w:pPr>
            <w:r>
              <w:rPr>
                <w:rFonts w:ascii="Times New Roman" w:hAnsi="Times New Roman"/>
                <w:sz w:val="22"/>
                <w:szCs w:val="22"/>
              </w:rPr>
              <w:t>24</w:t>
            </w:r>
          </w:p>
        </w:tc>
        <w:tc>
          <w:tcPr>
            <w:tcW w:w="509"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44</w:t>
            </w:r>
          </w:p>
        </w:tc>
        <w:tc>
          <w:tcPr>
            <w:tcW w:w="900" w:type="dxa"/>
          </w:tcPr>
          <w:p w:rsidR="00000000" w:rsidRDefault="004E03AE">
            <w:pPr>
              <w:jc w:val="both"/>
              <w:rPr>
                <w:rFonts w:ascii="Times New Roman" w:hAnsi="Times New Roman"/>
                <w:sz w:val="22"/>
                <w:szCs w:val="22"/>
              </w:rPr>
            </w:pPr>
            <w:r>
              <w:rPr>
                <w:rFonts w:ascii="Times New Roman" w:hAnsi="Times New Roman"/>
                <w:sz w:val="22"/>
                <w:szCs w:val="22"/>
              </w:rPr>
              <w:t>2.9600</w:t>
            </w:r>
          </w:p>
        </w:tc>
        <w:tc>
          <w:tcPr>
            <w:tcW w:w="946" w:type="dxa"/>
          </w:tcPr>
          <w:p w:rsidR="00000000" w:rsidRDefault="004E03AE">
            <w:pPr>
              <w:jc w:val="both"/>
              <w:rPr>
                <w:rFonts w:ascii="Times New Roman" w:hAnsi="Times New Roman"/>
                <w:sz w:val="22"/>
                <w:szCs w:val="22"/>
              </w:rPr>
            </w:pPr>
            <w:r>
              <w:rPr>
                <w:rFonts w:ascii="Times New Roman" w:hAnsi="Times New Roman"/>
                <w:sz w:val="22"/>
                <w:szCs w:val="22"/>
              </w:rPr>
              <w:t>1.15013</w:t>
            </w:r>
          </w:p>
        </w:tc>
      </w:tr>
      <w:tr w:rsidR="00000000">
        <w:trPr>
          <w:trHeight w:val="517"/>
        </w:trPr>
        <w:tc>
          <w:tcPr>
            <w:tcW w:w="2965" w:type="dxa"/>
          </w:tcPr>
          <w:p w:rsidR="00000000" w:rsidRDefault="004E03AE">
            <w:pPr>
              <w:jc w:val="both"/>
              <w:rPr>
                <w:rFonts w:ascii="Times New Roman" w:hAnsi="Times New Roman"/>
                <w:sz w:val="22"/>
                <w:szCs w:val="22"/>
              </w:rPr>
            </w:pPr>
            <w:r>
              <w:rPr>
                <w:rFonts w:ascii="Times New Roman" w:hAnsi="Times New Roman"/>
                <w:sz w:val="22"/>
                <w:szCs w:val="22"/>
              </w:rPr>
              <w:t>How acces</w:t>
            </w:r>
            <w:r>
              <w:rPr>
                <w:rFonts w:ascii="Times New Roman" w:hAnsi="Times New Roman"/>
                <w:sz w:val="22"/>
                <w:szCs w:val="22"/>
              </w:rPr>
              <w:t>sible are training programs and workshops on simulation techniques in your region?</w:t>
            </w:r>
          </w:p>
        </w:tc>
        <w:tc>
          <w:tcPr>
            <w:tcW w:w="564" w:type="dxa"/>
          </w:tcPr>
          <w:p w:rsidR="00000000" w:rsidRDefault="004E03AE">
            <w:pPr>
              <w:jc w:val="both"/>
              <w:rPr>
                <w:rFonts w:ascii="Times New Roman" w:hAnsi="Times New Roman"/>
                <w:sz w:val="22"/>
                <w:szCs w:val="22"/>
              </w:rPr>
            </w:pPr>
            <w:r>
              <w:rPr>
                <w:rFonts w:ascii="Times New Roman" w:hAnsi="Times New Roman"/>
                <w:sz w:val="22"/>
                <w:szCs w:val="22"/>
              </w:rPr>
              <w:t>0</w:t>
            </w:r>
          </w:p>
        </w:tc>
        <w:tc>
          <w:tcPr>
            <w:tcW w:w="518"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16</w:t>
            </w:r>
          </w:p>
        </w:tc>
        <w:tc>
          <w:tcPr>
            <w:tcW w:w="482"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472" w:type="dxa"/>
          </w:tcPr>
          <w:p w:rsidR="00000000" w:rsidRDefault="004E03AE">
            <w:pPr>
              <w:jc w:val="both"/>
              <w:rPr>
                <w:rFonts w:ascii="Times New Roman" w:hAnsi="Times New Roman"/>
                <w:sz w:val="22"/>
                <w:szCs w:val="22"/>
              </w:rPr>
            </w:pPr>
            <w:r>
              <w:rPr>
                <w:rFonts w:ascii="Times New Roman" w:hAnsi="Times New Roman"/>
                <w:sz w:val="22"/>
                <w:szCs w:val="22"/>
              </w:rPr>
              <w:t>32</w:t>
            </w:r>
          </w:p>
        </w:tc>
        <w:tc>
          <w:tcPr>
            <w:tcW w:w="509"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36</w:t>
            </w:r>
          </w:p>
        </w:tc>
        <w:tc>
          <w:tcPr>
            <w:tcW w:w="900" w:type="dxa"/>
          </w:tcPr>
          <w:p w:rsidR="00000000" w:rsidRDefault="004E03AE">
            <w:pPr>
              <w:jc w:val="both"/>
              <w:rPr>
                <w:rFonts w:ascii="Times New Roman" w:hAnsi="Times New Roman"/>
                <w:sz w:val="22"/>
                <w:szCs w:val="22"/>
              </w:rPr>
            </w:pPr>
            <w:r>
              <w:rPr>
                <w:rFonts w:ascii="Times New Roman" w:hAnsi="Times New Roman"/>
                <w:sz w:val="22"/>
                <w:szCs w:val="22"/>
              </w:rPr>
              <w:t>3.2800</w:t>
            </w:r>
          </w:p>
        </w:tc>
        <w:tc>
          <w:tcPr>
            <w:tcW w:w="946" w:type="dxa"/>
          </w:tcPr>
          <w:p w:rsidR="00000000" w:rsidRDefault="004E03AE">
            <w:pPr>
              <w:jc w:val="both"/>
              <w:rPr>
                <w:rFonts w:ascii="Times New Roman" w:hAnsi="Times New Roman"/>
                <w:sz w:val="22"/>
                <w:szCs w:val="22"/>
              </w:rPr>
            </w:pPr>
            <w:r>
              <w:rPr>
                <w:rFonts w:ascii="Times New Roman" w:hAnsi="Times New Roman"/>
                <w:sz w:val="22"/>
                <w:szCs w:val="22"/>
              </w:rPr>
              <w:t>1.11613</w:t>
            </w:r>
          </w:p>
        </w:tc>
      </w:tr>
      <w:tr w:rsidR="00000000">
        <w:trPr>
          <w:trHeight w:val="517"/>
        </w:trPr>
        <w:tc>
          <w:tcPr>
            <w:tcW w:w="2965" w:type="dxa"/>
          </w:tcPr>
          <w:p w:rsidR="00000000" w:rsidRDefault="004E03AE">
            <w:pPr>
              <w:jc w:val="both"/>
              <w:rPr>
                <w:rFonts w:ascii="Times New Roman" w:hAnsi="Times New Roman"/>
                <w:sz w:val="22"/>
                <w:szCs w:val="22"/>
              </w:rPr>
            </w:pPr>
            <w:r>
              <w:rPr>
                <w:rFonts w:ascii="Times New Roman" w:hAnsi="Times New Roman"/>
                <w:sz w:val="22"/>
                <w:szCs w:val="22"/>
              </w:rPr>
              <w:t xml:space="preserve">To what extent do you agree that there is a need for </w:t>
            </w:r>
            <w:r>
              <w:rPr>
                <w:rFonts w:ascii="Times New Roman" w:hAnsi="Times New Roman"/>
                <w:sz w:val="22"/>
                <w:szCs w:val="22"/>
              </w:rPr>
              <w:lastRenderedPageBreak/>
              <w:t>advanced training in simulation techniques among IT professionals in Nigeria?</w:t>
            </w:r>
          </w:p>
        </w:tc>
        <w:tc>
          <w:tcPr>
            <w:tcW w:w="564" w:type="dxa"/>
          </w:tcPr>
          <w:p w:rsidR="00000000" w:rsidRDefault="004E03AE">
            <w:pPr>
              <w:jc w:val="both"/>
              <w:rPr>
                <w:rFonts w:ascii="Times New Roman" w:hAnsi="Times New Roman"/>
                <w:sz w:val="22"/>
                <w:szCs w:val="22"/>
              </w:rPr>
            </w:pPr>
            <w:r>
              <w:rPr>
                <w:rFonts w:ascii="Times New Roman" w:hAnsi="Times New Roman"/>
                <w:sz w:val="22"/>
                <w:szCs w:val="22"/>
              </w:rPr>
              <w:lastRenderedPageBreak/>
              <w:t>4</w:t>
            </w:r>
          </w:p>
        </w:tc>
        <w:tc>
          <w:tcPr>
            <w:tcW w:w="518" w:type="dxa"/>
          </w:tcPr>
          <w:p w:rsidR="00000000" w:rsidRDefault="004E03AE">
            <w:pPr>
              <w:jc w:val="both"/>
              <w:rPr>
                <w:rFonts w:ascii="Times New Roman" w:hAnsi="Times New Roman"/>
                <w:sz w:val="22"/>
                <w:szCs w:val="22"/>
              </w:rPr>
            </w:pPr>
            <w:r>
              <w:rPr>
                <w:rFonts w:ascii="Times New Roman" w:hAnsi="Times New Roman"/>
                <w:sz w:val="22"/>
                <w:szCs w:val="22"/>
              </w:rPr>
              <w:t>20</w:t>
            </w:r>
          </w:p>
        </w:tc>
        <w:tc>
          <w:tcPr>
            <w:tcW w:w="482"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472" w:type="dxa"/>
          </w:tcPr>
          <w:p w:rsidR="00000000" w:rsidRDefault="004E03AE">
            <w:pPr>
              <w:jc w:val="both"/>
              <w:rPr>
                <w:rFonts w:ascii="Times New Roman" w:hAnsi="Times New Roman"/>
                <w:sz w:val="22"/>
                <w:szCs w:val="22"/>
              </w:rPr>
            </w:pPr>
            <w:r>
              <w:rPr>
                <w:rFonts w:ascii="Times New Roman" w:hAnsi="Times New Roman"/>
                <w:sz w:val="22"/>
                <w:szCs w:val="22"/>
              </w:rPr>
              <w:t>60</w:t>
            </w:r>
          </w:p>
        </w:tc>
        <w:tc>
          <w:tcPr>
            <w:tcW w:w="509"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900" w:type="dxa"/>
          </w:tcPr>
          <w:p w:rsidR="00000000" w:rsidRDefault="004E03AE">
            <w:pPr>
              <w:jc w:val="both"/>
              <w:rPr>
                <w:rFonts w:ascii="Times New Roman" w:hAnsi="Times New Roman"/>
                <w:sz w:val="22"/>
                <w:szCs w:val="22"/>
              </w:rPr>
            </w:pPr>
            <w:r>
              <w:rPr>
                <w:rFonts w:ascii="Times New Roman" w:hAnsi="Times New Roman"/>
                <w:sz w:val="22"/>
                <w:szCs w:val="22"/>
              </w:rPr>
              <w:t>3.4800</w:t>
            </w:r>
          </w:p>
        </w:tc>
        <w:tc>
          <w:tcPr>
            <w:tcW w:w="946" w:type="dxa"/>
          </w:tcPr>
          <w:p w:rsidR="00000000" w:rsidRDefault="004E03AE">
            <w:pPr>
              <w:jc w:val="both"/>
              <w:rPr>
                <w:rFonts w:ascii="Times New Roman" w:hAnsi="Times New Roman"/>
                <w:sz w:val="22"/>
                <w:szCs w:val="22"/>
              </w:rPr>
            </w:pPr>
            <w:r>
              <w:rPr>
                <w:rFonts w:ascii="Times New Roman" w:hAnsi="Times New Roman"/>
                <w:sz w:val="22"/>
                <w:szCs w:val="22"/>
              </w:rPr>
              <w:t>1.02621</w:t>
            </w:r>
          </w:p>
        </w:tc>
      </w:tr>
      <w:tr w:rsidR="00000000">
        <w:trPr>
          <w:trHeight w:val="527"/>
        </w:trPr>
        <w:tc>
          <w:tcPr>
            <w:tcW w:w="2965" w:type="dxa"/>
          </w:tcPr>
          <w:p w:rsidR="00000000" w:rsidRDefault="004E03AE">
            <w:pPr>
              <w:jc w:val="both"/>
              <w:rPr>
                <w:rFonts w:ascii="Times New Roman" w:hAnsi="Times New Roman"/>
                <w:sz w:val="22"/>
                <w:szCs w:val="22"/>
              </w:rPr>
            </w:pPr>
            <w:r>
              <w:rPr>
                <w:rFonts w:ascii="Times New Roman" w:hAnsi="Times New Roman"/>
                <w:sz w:val="22"/>
                <w:szCs w:val="22"/>
              </w:rPr>
              <w:lastRenderedPageBreak/>
              <w:t>How significant do you believe the skill gaps in simulation techniques are in affecting the overall performance of IT projects in Nigeria?</w:t>
            </w:r>
          </w:p>
        </w:tc>
        <w:tc>
          <w:tcPr>
            <w:tcW w:w="564"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518"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482" w:type="dxa"/>
          </w:tcPr>
          <w:p w:rsidR="00000000" w:rsidRDefault="004E03AE">
            <w:pPr>
              <w:jc w:val="both"/>
              <w:rPr>
                <w:rFonts w:ascii="Times New Roman" w:hAnsi="Times New Roman"/>
                <w:sz w:val="22"/>
                <w:szCs w:val="22"/>
              </w:rPr>
            </w:pPr>
            <w:r>
              <w:rPr>
                <w:rFonts w:ascii="Times New Roman" w:hAnsi="Times New Roman"/>
                <w:sz w:val="22"/>
                <w:szCs w:val="22"/>
              </w:rPr>
              <w:t>20</w:t>
            </w:r>
          </w:p>
        </w:tc>
        <w:tc>
          <w:tcPr>
            <w:tcW w:w="472" w:type="dxa"/>
          </w:tcPr>
          <w:p w:rsidR="00000000" w:rsidRDefault="004E03AE">
            <w:pPr>
              <w:jc w:val="both"/>
              <w:rPr>
                <w:rFonts w:ascii="Times New Roman" w:hAnsi="Times New Roman"/>
                <w:sz w:val="22"/>
                <w:szCs w:val="22"/>
              </w:rPr>
            </w:pPr>
            <w:r>
              <w:rPr>
                <w:rFonts w:ascii="Times New Roman" w:hAnsi="Times New Roman"/>
                <w:sz w:val="22"/>
                <w:szCs w:val="22"/>
              </w:rPr>
              <w:t>56</w:t>
            </w:r>
          </w:p>
        </w:tc>
        <w:tc>
          <w:tcPr>
            <w:tcW w:w="509" w:type="dxa"/>
          </w:tcPr>
          <w:p w:rsidR="00000000" w:rsidRDefault="004E03AE">
            <w:pPr>
              <w:jc w:val="both"/>
              <w:rPr>
                <w:rFonts w:ascii="Times New Roman" w:hAnsi="Times New Roman"/>
                <w:sz w:val="22"/>
                <w:szCs w:val="22"/>
              </w:rPr>
            </w:pPr>
            <w:r>
              <w:rPr>
                <w:rFonts w:ascii="Times New Roman" w:hAnsi="Times New Roman"/>
                <w:sz w:val="22"/>
                <w:szCs w:val="22"/>
              </w:rPr>
              <w:t>12</w:t>
            </w:r>
          </w:p>
        </w:tc>
        <w:tc>
          <w:tcPr>
            <w:tcW w:w="900" w:type="dxa"/>
          </w:tcPr>
          <w:p w:rsidR="00000000" w:rsidRDefault="004E03AE">
            <w:pPr>
              <w:jc w:val="both"/>
              <w:rPr>
                <w:rFonts w:ascii="Times New Roman" w:hAnsi="Times New Roman"/>
                <w:sz w:val="22"/>
                <w:szCs w:val="22"/>
              </w:rPr>
            </w:pPr>
            <w:r>
              <w:rPr>
                <w:rFonts w:ascii="Times New Roman" w:hAnsi="Times New Roman"/>
                <w:sz w:val="22"/>
                <w:szCs w:val="22"/>
              </w:rPr>
              <w:t>3.6000</w:t>
            </w:r>
          </w:p>
        </w:tc>
        <w:tc>
          <w:tcPr>
            <w:tcW w:w="946" w:type="dxa"/>
          </w:tcPr>
          <w:p w:rsidR="00000000" w:rsidRDefault="004E03AE">
            <w:pPr>
              <w:jc w:val="both"/>
              <w:rPr>
                <w:rFonts w:ascii="Times New Roman" w:hAnsi="Times New Roman"/>
                <w:sz w:val="22"/>
                <w:szCs w:val="22"/>
              </w:rPr>
            </w:pPr>
            <w:r>
              <w:rPr>
                <w:rFonts w:ascii="Times New Roman" w:hAnsi="Times New Roman"/>
                <w:sz w:val="22"/>
                <w:szCs w:val="22"/>
              </w:rPr>
              <w:t>1.02151</w:t>
            </w:r>
          </w:p>
        </w:tc>
      </w:tr>
    </w:tbl>
    <w:p w:rsidR="00000000" w:rsidRDefault="004E03AE">
      <w:pPr>
        <w:jc w:val="both"/>
        <w:rPr>
          <w:rFonts w:ascii="Times New Roman" w:hAnsi="Times New Roman"/>
          <w:sz w:val="22"/>
          <w:szCs w:val="22"/>
          <w:lang w:val="en-MY"/>
        </w:rPr>
      </w:pPr>
      <w:r>
        <w:rPr>
          <w:rFonts w:ascii="Times New Roman" w:hAnsi="Times New Roman"/>
          <w:sz w:val="22"/>
          <w:szCs w:val="22"/>
        </w:rPr>
        <w:t>Source: Field Survey, 202</w:t>
      </w:r>
      <w:r>
        <w:rPr>
          <w:rFonts w:ascii="Times New Roman" w:hAnsi="Times New Roman"/>
          <w:sz w:val="22"/>
          <w:szCs w:val="22"/>
          <w:lang w:val="en-MY"/>
        </w:rPr>
        <w:t>4</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The table</w:t>
      </w:r>
      <w:r>
        <w:rPr>
          <w:rFonts w:ascii="Times New Roman" w:hAnsi="Times New Roman"/>
          <w:sz w:val="22"/>
          <w:szCs w:val="22"/>
          <w:lang w:val="en-MY"/>
        </w:rPr>
        <w:t xml:space="preserve"> 3</w:t>
      </w:r>
      <w:r>
        <w:rPr>
          <w:rFonts w:ascii="Times New Roman" w:hAnsi="Times New Roman"/>
          <w:sz w:val="22"/>
          <w:szCs w:val="22"/>
        </w:rPr>
        <w:t xml:space="preserve"> shows the questions addressing t</w:t>
      </w:r>
      <w:r>
        <w:rPr>
          <w:rFonts w:ascii="Times New Roman" w:hAnsi="Times New Roman"/>
          <w:sz w:val="22"/>
          <w:szCs w:val="22"/>
        </w:rPr>
        <w:t>raining needs. It is evident from the result that the mean score for all the variables are above ‘3’ which is the stipulated benchmark for accepting the statement or not. Analysis on the percentages also back up the mean score as the majority of the respon</w:t>
      </w:r>
      <w:r>
        <w:rPr>
          <w:rFonts w:ascii="Times New Roman" w:hAnsi="Times New Roman"/>
          <w:sz w:val="22"/>
          <w:szCs w:val="22"/>
        </w:rPr>
        <w:t xml:space="preserve">dents </w:t>
      </w:r>
      <w:r>
        <w:rPr>
          <w:rFonts w:ascii="Times New Roman" w:hAnsi="Times New Roman"/>
          <w:sz w:val="22"/>
          <w:szCs w:val="22"/>
          <w:lang w:val="en-MY"/>
        </w:rPr>
        <w:t>good or excellent (</w:t>
      </w:r>
      <w:proofErr w:type="spellStart"/>
      <w:r>
        <w:rPr>
          <w:rFonts w:ascii="Times New Roman" w:hAnsi="Times New Roman"/>
          <w:sz w:val="22"/>
          <w:szCs w:val="22"/>
          <w:lang w:val="en-MY"/>
        </w:rPr>
        <w:t>I.e</w:t>
      </w:r>
      <w:proofErr w:type="spellEnd"/>
      <w:r>
        <w:rPr>
          <w:rFonts w:ascii="Times New Roman" w:hAnsi="Times New Roman"/>
          <w:sz w:val="22"/>
          <w:szCs w:val="22"/>
          <w:lang w:val="en-MY"/>
        </w:rPr>
        <w:t xml:space="preserve"> 44%, 44% 36%, 60% and 56% respectively) </w:t>
      </w:r>
      <w:r>
        <w:rPr>
          <w:rFonts w:ascii="Times New Roman" w:hAnsi="Times New Roman"/>
          <w:sz w:val="22"/>
          <w:szCs w:val="22"/>
        </w:rPr>
        <w:t>to each of the variables addressing high-quality data.</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b/>
          <w:bCs/>
          <w:sz w:val="22"/>
          <w:szCs w:val="22"/>
        </w:rPr>
        <w:t>The skill gaps and training needs among IT professionals in Nigeria regarding simulation techniques and practices</w:t>
      </w:r>
    </w:p>
    <w:p w:rsidR="00000000" w:rsidRDefault="004E03AE">
      <w:pPr>
        <w:jc w:val="both"/>
        <w:rPr>
          <w:rFonts w:ascii="Times New Roman" w:hAnsi="Times New Roman"/>
          <w:sz w:val="22"/>
          <w:szCs w:val="22"/>
        </w:rPr>
      </w:pPr>
      <w:r>
        <w:rPr>
          <w:rFonts w:ascii="Times New Roman" w:hAnsi="Times New Roman"/>
          <w:sz w:val="22"/>
          <w:szCs w:val="22"/>
        </w:rPr>
        <w:t>The skill gaps an</w:t>
      </w:r>
      <w:r>
        <w:rPr>
          <w:rFonts w:ascii="Times New Roman" w:hAnsi="Times New Roman"/>
          <w:sz w:val="22"/>
          <w:szCs w:val="22"/>
        </w:rPr>
        <w:t>d training needs among IT professionals in Nigeria regarding simulation techniques and practices reflect both the evolving nature of technology and the specific challenges faced within the country's IT landscape (</w:t>
      </w:r>
      <w:bookmarkStart w:id="0" w:name="_GoBack"/>
      <w:proofErr w:type="spellStart"/>
      <w:r>
        <w:rPr>
          <w:rFonts w:ascii="Times New Roman" w:hAnsi="Times New Roman"/>
          <w:sz w:val="22"/>
          <w:szCs w:val="22"/>
        </w:rPr>
        <w:t>Mpinganjira</w:t>
      </w:r>
      <w:bookmarkEnd w:id="0"/>
      <w:proofErr w:type="spellEnd"/>
      <w:r>
        <w:rPr>
          <w:rFonts w:ascii="Times New Roman" w:hAnsi="Times New Roman"/>
          <w:sz w:val="22"/>
          <w:szCs w:val="22"/>
        </w:rPr>
        <w:t xml:space="preserve">, 2013; </w:t>
      </w:r>
      <w:proofErr w:type="spellStart"/>
      <w:r>
        <w:rPr>
          <w:rFonts w:ascii="Times New Roman" w:hAnsi="Times New Roman"/>
          <w:sz w:val="22"/>
          <w:szCs w:val="22"/>
        </w:rPr>
        <w:t>Muchie</w:t>
      </w:r>
      <w:proofErr w:type="spellEnd"/>
      <w:r>
        <w:rPr>
          <w:rFonts w:ascii="Times New Roman" w:hAnsi="Times New Roman"/>
          <w:sz w:val="22"/>
          <w:szCs w:val="22"/>
        </w:rPr>
        <w:t>, 2011). One promi</w:t>
      </w:r>
      <w:r>
        <w:rPr>
          <w:rFonts w:ascii="Times New Roman" w:hAnsi="Times New Roman"/>
          <w:sz w:val="22"/>
          <w:szCs w:val="22"/>
        </w:rPr>
        <w:t>nent skill gap lies in the understanding and application of advanced simulation techniques such as Monte Carlo simulation, discrete event simulation, and agent-based modeling. While Nigerian IT professionals possess foundational knowledge in programming an</w:t>
      </w:r>
      <w:r>
        <w:rPr>
          <w:rFonts w:ascii="Times New Roman" w:hAnsi="Times New Roman"/>
          <w:sz w:val="22"/>
          <w:szCs w:val="22"/>
        </w:rPr>
        <w:t>d data analysis, they often lack specialized expertise in simulation methodologies and tools. Furthermore, there is a shortage of professionals with expertise in simulation software platforms commonly used in industry settings. Many Nigerian IT professiona</w:t>
      </w:r>
      <w:r>
        <w:rPr>
          <w:rFonts w:ascii="Times New Roman" w:hAnsi="Times New Roman"/>
          <w:sz w:val="22"/>
          <w:szCs w:val="22"/>
        </w:rPr>
        <w:t xml:space="preserve">ls have limited exposure to popular simulation tools such as Simulink, Arena, </w:t>
      </w:r>
      <w:proofErr w:type="spellStart"/>
      <w:r>
        <w:rPr>
          <w:rFonts w:ascii="Times New Roman" w:hAnsi="Times New Roman"/>
          <w:sz w:val="22"/>
          <w:szCs w:val="22"/>
        </w:rPr>
        <w:t>AnyLogic</w:t>
      </w:r>
      <w:proofErr w:type="spellEnd"/>
      <w:r>
        <w:rPr>
          <w:rFonts w:ascii="Times New Roman" w:hAnsi="Times New Roman"/>
          <w:sz w:val="22"/>
          <w:szCs w:val="22"/>
        </w:rPr>
        <w:t>, or MATLAB, which are widely utilized for modeling complex systems in fields such as manufacturing, logistics, and healthcare. This lack of familiarity with simulation s</w:t>
      </w:r>
      <w:r>
        <w:rPr>
          <w:rFonts w:ascii="Times New Roman" w:hAnsi="Times New Roman"/>
          <w:sz w:val="22"/>
          <w:szCs w:val="22"/>
        </w:rPr>
        <w:t>oftware hinders the adoption and implementation of simulation practices in Nigerian organizations.</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 xml:space="preserve">Moreover, there is a need for training in data </w:t>
      </w:r>
      <w:r>
        <w:rPr>
          <w:rFonts w:ascii="Times New Roman" w:hAnsi="Times New Roman"/>
          <w:sz w:val="22"/>
          <w:szCs w:val="22"/>
          <w:lang w:val="en-MY"/>
        </w:rPr>
        <w:t>analytic</w:t>
      </w:r>
      <w:r>
        <w:rPr>
          <w:rFonts w:ascii="Times New Roman" w:hAnsi="Times New Roman"/>
          <w:sz w:val="22"/>
          <w:szCs w:val="22"/>
        </w:rPr>
        <w:t xml:space="preserve"> and statistical modeling techniques to support simulation modeling effectively. While some IT profes</w:t>
      </w:r>
      <w:r>
        <w:rPr>
          <w:rFonts w:ascii="Times New Roman" w:hAnsi="Times New Roman"/>
          <w:sz w:val="22"/>
          <w:szCs w:val="22"/>
        </w:rPr>
        <w:t xml:space="preserve">sionals in Nigeria have basic data analysis skills, there is a growing demand for individuals proficient in advanced </w:t>
      </w:r>
      <w:r>
        <w:rPr>
          <w:rFonts w:ascii="Times New Roman" w:hAnsi="Times New Roman"/>
          <w:sz w:val="22"/>
          <w:szCs w:val="22"/>
          <w:lang w:val="en-MY"/>
        </w:rPr>
        <w:t>analytic</w:t>
      </w:r>
      <w:r>
        <w:rPr>
          <w:rFonts w:ascii="Times New Roman" w:hAnsi="Times New Roman"/>
          <w:sz w:val="22"/>
          <w:szCs w:val="22"/>
        </w:rPr>
        <w:t xml:space="preserve"> methods, including regression analysis, time series forecasting, and machine learning algorithms. These skills are essential for p</w:t>
      </w:r>
      <w:r>
        <w:rPr>
          <w:rFonts w:ascii="Times New Roman" w:hAnsi="Times New Roman"/>
          <w:sz w:val="22"/>
          <w:szCs w:val="22"/>
        </w:rPr>
        <w:t xml:space="preserve">reprocessing data, building predictive models, and validating simulation outputs, </w:t>
      </w:r>
      <w:r>
        <w:rPr>
          <w:rFonts w:ascii="Times New Roman" w:hAnsi="Times New Roman"/>
          <w:sz w:val="22"/>
          <w:szCs w:val="22"/>
        </w:rPr>
        <w:lastRenderedPageBreak/>
        <w:t>enhancing the accuracy and reliability of simulation results. Additionally, soft skills such as problem-solving, critical thinking, and communication are vital for IT profess</w:t>
      </w:r>
      <w:r>
        <w:rPr>
          <w:rFonts w:ascii="Times New Roman" w:hAnsi="Times New Roman"/>
          <w:sz w:val="22"/>
          <w:szCs w:val="22"/>
        </w:rPr>
        <w:t>ionals engaged in simulation projects. Effective simulation modeling requires collaboration with domain experts, stakeholders, and decision-makers to understand system requirements, define simulation objectives, and communicate findings effectively. Howeve</w:t>
      </w:r>
      <w:r>
        <w:rPr>
          <w:rFonts w:ascii="Times New Roman" w:hAnsi="Times New Roman"/>
          <w:sz w:val="22"/>
          <w:szCs w:val="22"/>
        </w:rPr>
        <w:t>r, many IT professionals in Nigeria lack these interpersonal skills, limiting their ability to engage in interdisciplinary teams and drive simulation initiatives to successful outcomes (</w:t>
      </w:r>
      <w:proofErr w:type="spellStart"/>
      <w:r>
        <w:rPr>
          <w:rFonts w:ascii="Times New Roman" w:hAnsi="Times New Roman"/>
          <w:sz w:val="22"/>
          <w:szCs w:val="22"/>
        </w:rPr>
        <w:t>Mpinganjira</w:t>
      </w:r>
      <w:proofErr w:type="spellEnd"/>
      <w:r>
        <w:rPr>
          <w:rFonts w:ascii="Times New Roman" w:hAnsi="Times New Roman"/>
          <w:sz w:val="22"/>
          <w:szCs w:val="22"/>
        </w:rPr>
        <w:t>, 2013).</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Table</w:t>
      </w:r>
      <w:r>
        <w:rPr>
          <w:rFonts w:ascii="Times New Roman" w:hAnsi="Times New Roman"/>
          <w:b/>
          <w:bCs/>
          <w:sz w:val="22"/>
          <w:szCs w:val="22"/>
          <w:lang w:val="en-MY"/>
        </w:rPr>
        <w:t xml:space="preserve"> </w:t>
      </w:r>
      <w:r>
        <w:rPr>
          <w:rFonts w:ascii="Times New Roman" w:hAnsi="Times New Roman"/>
          <w:b/>
          <w:bCs/>
          <w:sz w:val="22"/>
          <w:szCs w:val="22"/>
        </w:rPr>
        <w:t>4 Questions addressing simulation technique</w:t>
      </w:r>
      <w:r>
        <w:rPr>
          <w:rFonts w:ascii="Times New Roman" w:hAnsi="Times New Roman"/>
          <w:b/>
          <w:bCs/>
          <w:sz w:val="22"/>
          <w:szCs w:val="22"/>
        </w:rPr>
        <w:t>s expressed in percentages</w:t>
      </w:r>
    </w:p>
    <w:tbl>
      <w:tblPr>
        <w:tblStyle w:val="TableGrid"/>
        <w:tblW w:w="0" w:type="auto"/>
        <w:tblInd w:w="0" w:type="dxa"/>
        <w:tblLayout w:type="fixed"/>
        <w:tblLook w:val="0000" w:firstRow="0" w:lastRow="0" w:firstColumn="0" w:lastColumn="0" w:noHBand="0" w:noVBand="0"/>
      </w:tblPr>
      <w:tblGrid>
        <w:gridCol w:w="2710"/>
        <w:gridCol w:w="519"/>
        <w:gridCol w:w="500"/>
        <w:gridCol w:w="454"/>
        <w:gridCol w:w="655"/>
        <w:gridCol w:w="581"/>
        <w:gridCol w:w="846"/>
        <w:gridCol w:w="973"/>
      </w:tblGrid>
      <w:tr w:rsidR="00000000">
        <w:trPr>
          <w:trHeight w:val="524"/>
        </w:trPr>
        <w:tc>
          <w:tcPr>
            <w:tcW w:w="2710" w:type="dxa"/>
          </w:tcPr>
          <w:p w:rsidR="00000000" w:rsidRDefault="004E03AE">
            <w:pPr>
              <w:jc w:val="both"/>
              <w:rPr>
                <w:rFonts w:ascii="Times New Roman" w:hAnsi="Times New Roman"/>
                <w:sz w:val="22"/>
                <w:szCs w:val="22"/>
              </w:rPr>
            </w:pPr>
            <w:r>
              <w:rPr>
                <w:rFonts w:ascii="Times New Roman" w:hAnsi="Times New Roman"/>
                <w:sz w:val="22"/>
                <w:szCs w:val="22"/>
              </w:rPr>
              <w:t>Variables</w:t>
            </w:r>
          </w:p>
        </w:tc>
        <w:tc>
          <w:tcPr>
            <w:tcW w:w="519"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VP</w:t>
            </w:r>
          </w:p>
          <w:p w:rsidR="00000000" w:rsidRDefault="004E03AE">
            <w:pPr>
              <w:jc w:val="both"/>
              <w:rPr>
                <w:rFonts w:ascii="Times New Roman" w:hAnsi="Times New Roman"/>
                <w:sz w:val="22"/>
                <w:szCs w:val="22"/>
              </w:rPr>
            </w:pPr>
            <w:r>
              <w:rPr>
                <w:rFonts w:ascii="Times New Roman" w:hAnsi="Times New Roman"/>
                <w:sz w:val="22"/>
                <w:szCs w:val="22"/>
              </w:rPr>
              <w:t>%</w:t>
            </w:r>
          </w:p>
        </w:tc>
        <w:tc>
          <w:tcPr>
            <w:tcW w:w="500"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P</w:t>
            </w:r>
          </w:p>
          <w:p w:rsidR="00000000" w:rsidRDefault="004E03AE">
            <w:pPr>
              <w:jc w:val="both"/>
              <w:rPr>
                <w:rFonts w:ascii="Times New Roman" w:hAnsi="Times New Roman"/>
                <w:sz w:val="22"/>
                <w:szCs w:val="22"/>
              </w:rPr>
            </w:pPr>
            <w:r>
              <w:rPr>
                <w:rFonts w:ascii="Times New Roman" w:hAnsi="Times New Roman"/>
                <w:sz w:val="22"/>
                <w:szCs w:val="22"/>
              </w:rPr>
              <w:t>%</w:t>
            </w:r>
          </w:p>
        </w:tc>
        <w:tc>
          <w:tcPr>
            <w:tcW w:w="454" w:type="dxa"/>
          </w:tcPr>
          <w:p w:rsidR="00000000" w:rsidRDefault="004E03AE">
            <w:pPr>
              <w:jc w:val="both"/>
              <w:rPr>
                <w:rFonts w:ascii="Times New Roman" w:hAnsi="Times New Roman"/>
                <w:sz w:val="22"/>
                <w:szCs w:val="22"/>
              </w:rPr>
            </w:pPr>
            <w:r>
              <w:rPr>
                <w:rFonts w:ascii="Times New Roman" w:hAnsi="Times New Roman"/>
                <w:sz w:val="22"/>
                <w:szCs w:val="22"/>
              </w:rPr>
              <w:t>U</w:t>
            </w:r>
          </w:p>
          <w:p w:rsidR="00000000" w:rsidRDefault="004E03AE">
            <w:pPr>
              <w:jc w:val="both"/>
              <w:rPr>
                <w:rFonts w:ascii="Times New Roman" w:hAnsi="Times New Roman"/>
                <w:sz w:val="22"/>
                <w:szCs w:val="22"/>
              </w:rPr>
            </w:pPr>
            <w:r>
              <w:rPr>
                <w:rFonts w:ascii="Times New Roman" w:hAnsi="Times New Roman"/>
                <w:sz w:val="22"/>
                <w:szCs w:val="22"/>
              </w:rPr>
              <w:t>%</w:t>
            </w:r>
          </w:p>
        </w:tc>
        <w:tc>
          <w:tcPr>
            <w:tcW w:w="655"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G</w:t>
            </w:r>
          </w:p>
          <w:p w:rsidR="00000000" w:rsidRDefault="004E03AE">
            <w:pPr>
              <w:jc w:val="both"/>
              <w:rPr>
                <w:rFonts w:ascii="Times New Roman" w:hAnsi="Times New Roman"/>
                <w:sz w:val="22"/>
                <w:szCs w:val="22"/>
              </w:rPr>
            </w:pPr>
            <w:r>
              <w:rPr>
                <w:rFonts w:ascii="Times New Roman" w:hAnsi="Times New Roman"/>
                <w:sz w:val="22"/>
                <w:szCs w:val="22"/>
              </w:rPr>
              <w:t>%</w:t>
            </w:r>
          </w:p>
        </w:tc>
        <w:tc>
          <w:tcPr>
            <w:tcW w:w="581"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E</w:t>
            </w:r>
          </w:p>
          <w:p w:rsidR="00000000" w:rsidRDefault="004E03AE">
            <w:pPr>
              <w:jc w:val="both"/>
              <w:rPr>
                <w:rFonts w:ascii="Times New Roman" w:hAnsi="Times New Roman"/>
                <w:sz w:val="22"/>
                <w:szCs w:val="22"/>
              </w:rPr>
            </w:pPr>
            <w:r>
              <w:rPr>
                <w:rFonts w:ascii="Times New Roman" w:hAnsi="Times New Roman"/>
                <w:sz w:val="22"/>
                <w:szCs w:val="22"/>
              </w:rPr>
              <w:t>%</w:t>
            </w:r>
          </w:p>
        </w:tc>
        <w:tc>
          <w:tcPr>
            <w:tcW w:w="846" w:type="dxa"/>
          </w:tcPr>
          <w:p w:rsidR="00000000" w:rsidRDefault="004E03AE">
            <w:pPr>
              <w:jc w:val="both"/>
              <w:rPr>
                <w:rFonts w:ascii="Times New Roman" w:hAnsi="Times New Roman"/>
                <w:sz w:val="22"/>
                <w:szCs w:val="22"/>
              </w:rPr>
            </w:pPr>
            <w:r>
              <w:rPr>
                <w:rFonts w:ascii="Times New Roman" w:hAnsi="Times New Roman"/>
                <w:sz w:val="22"/>
                <w:szCs w:val="22"/>
              </w:rPr>
              <w:t>Mean</w:t>
            </w:r>
          </w:p>
        </w:tc>
        <w:tc>
          <w:tcPr>
            <w:tcW w:w="973" w:type="dxa"/>
          </w:tcPr>
          <w:p w:rsidR="00000000" w:rsidRDefault="004E03AE">
            <w:pPr>
              <w:jc w:val="both"/>
              <w:rPr>
                <w:rFonts w:ascii="Times New Roman" w:hAnsi="Times New Roman"/>
                <w:sz w:val="22"/>
                <w:szCs w:val="22"/>
              </w:rPr>
            </w:pPr>
            <w:proofErr w:type="spellStart"/>
            <w:r>
              <w:rPr>
                <w:rFonts w:ascii="Times New Roman" w:hAnsi="Times New Roman"/>
                <w:sz w:val="22"/>
                <w:szCs w:val="22"/>
              </w:rPr>
              <w:t>Std</w:t>
            </w:r>
            <w:proofErr w:type="spellEnd"/>
            <w:r>
              <w:rPr>
                <w:rFonts w:ascii="Times New Roman" w:hAnsi="Times New Roman"/>
                <w:sz w:val="22"/>
                <w:szCs w:val="22"/>
              </w:rPr>
              <w:t xml:space="preserve"> Dev.</w:t>
            </w:r>
          </w:p>
        </w:tc>
      </w:tr>
      <w:tr w:rsidR="00000000">
        <w:trPr>
          <w:trHeight w:val="524"/>
        </w:trPr>
        <w:tc>
          <w:tcPr>
            <w:tcW w:w="2710" w:type="dxa"/>
          </w:tcPr>
          <w:p w:rsidR="00000000" w:rsidRDefault="004E03AE">
            <w:pPr>
              <w:jc w:val="both"/>
              <w:rPr>
                <w:rFonts w:ascii="Times New Roman" w:hAnsi="Times New Roman"/>
                <w:sz w:val="22"/>
                <w:szCs w:val="22"/>
              </w:rPr>
            </w:pPr>
            <w:r>
              <w:rPr>
                <w:rFonts w:ascii="Times New Roman" w:hAnsi="Times New Roman"/>
                <w:sz w:val="22"/>
                <w:szCs w:val="22"/>
              </w:rPr>
              <w:t>To what extent do you believe that simulation techniques contribute to innovation within the Nigerian IT industry?</w:t>
            </w:r>
          </w:p>
        </w:tc>
        <w:tc>
          <w:tcPr>
            <w:tcW w:w="519"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500"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454"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655" w:type="dxa"/>
          </w:tcPr>
          <w:p w:rsidR="00000000" w:rsidRDefault="004E03AE">
            <w:pPr>
              <w:jc w:val="both"/>
              <w:rPr>
                <w:rFonts w:ascii="Times New Roman" w:hAnsi="Times New Roman"/>
                <w:sz w:val="22"/>
                <w:szCs w:val="22"/>
              </w:rPr>
            </w:pPr>
            <w:r>
              <w:rPr>
                <w:rFonts w:ascii="Times New Roman" w:hAnsi="Times New Roman"/>
                <w:sz w:val="22"/>
                <w:szCs w:val="22"/>
              </w:rPr>
              <w:t>64</w:t>
            </w:r>
          </w:p>
        </w:tc>
        <w:tc>
          <w:tcPr>
            <w:tcW w:w="581"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846" w:type="dxa"/>
          </w:tcPr>
          <w:p w:rsidR="00000000" w:rsidRDefault="004E03AE">
            <w:pPr>
              <w:jc w:val="both"/>
              <w:rPr>
                <w:rFonts w:ascii="Times New Roman" w:hAnsi="Times New Roman"/>
                <w:sz w:val="22"/>
                <w:szCs w:val="22"/>
              </w:rPr>
            </w:pPr>
            <w:r>
              <w:rPr>
                <w:rFonts w:ascii="Times New Roman" w:hAnsi="Times New Roman"/>
                <w:sz w:val="22"/>
                <w:szCs w:val="22"/>
              </w:rPr>
              <w:t>3.4800</w:t>
            </w:r>
          </w:p>
        </w:tc>
        <w:tc>
          <w:tcPr>
            <w:tcW w:w="973" w:type="dxa"/>
          </w:tcPr>
          <w:p w:rsidR="00000000" w:rsidRDefault="004E03AE">
            <w:pPr>
              <w:jc w:val="both"/>
              <w:rPr>
                <w:rFonts w:ascii="Times New Roman" w:hAnsi="Times New Roman"/>
                <w:sz w:val="22"/>
                <w:szCs w:val="22"/>
              </w:rPr>
            </w:pPr>
            <w:r>
              <w:rPr>
                <w:rFonts w:ascii="Times New Roman" w:hAnsi="Times New Roman"/>
                <w:sz w:val="22"/>
                <w:szCs w:val="22"/>
              </w:rPr>
              <w:t>0.98633</w:t>
            </w:r>
          </w:p>
        </w:tc>
      </w:tr>
      <w:tr w:rsidR="00000000">
        <w:trPr>
          <w:trHeight w:val="524"/>
        </w:trPr>
        <w:tc>
          <w:tcPr>
            <w:tcW w:w="2710" w:type="dxa"/>
          </w:tcPr>
          <w:p w:rsidR="00000000" w:rsidRDefault="004E03AE">
            <w:pPr>
              <w:jc w:val="both"/>
              <w:rPr>
                <w:rFonts w:ascii="Times New Roman" w:hAnsi="Times New Roman"/>
                <w:sz w:val="22"/>
                <w:szCs w:val="22"/>
              </w:rPr>
            </w:pPr>
            <w:r>
              <w:rPr>
                <w:rFonts w:ascii="Times New Roman" w:hAnsi="Times New Roman"/>
                <w:sz w:val="22"/>
                <w:szCs w:val="22"/>
              </w:rPr>
              <w:t xml:space="preserve">How effective are simulation techniques </w:t>
            </w:r>
            <w:r>
              <w:rPr>
                <w:rFonts w:ascii="Times New Roman" w:hAnsi="Times New Roman"/>
                <w:sz w:val="22"/>
                <w:szCs w:val="22"/>
              </w:rPr>
              <w:t>in enhancing the competitiveness of IT companies in Nigeria?</w:t>
            </w:r>
          </w:p>
        </w:tc>
        <w:tc>
          <w:tcPr>
            <w:tcW w:w="519" w:type="dxa"/>
          </w:tcPr>
          <w:p w:rsidR="00000000" w:rsidRDefault="004E03AE">
            <w:pPr>
              <w:jc w:val="both"/>
              <w:rPr>
                <w:rFonts w:ascii="Times New Roman" w:hAnsi="Times New Roman"/>
                <w:sz w:val="22"/>
                <w:szCs w:val="22"/>
              </w:rPr>
            </w:pPr>
            <w:r>
              <w:rPr>
                <w:rFonts w:ascii="Times New Roman" w:hAnsi="Times New Roman"/>
                <w:sz w:val="22"/>
                <w:szCs w:val="22"/>
              </w:rPr>
              <w:t>0</w:t>
            </w:r>
          </w:p>
        </w:tc>
        <w:tc>
          <w:tcPr>
            <w:tcW w:w="500" w:type="dxa"/>
          </w:tcPr>
          <w:p w:rsidR="00000000" w:rsidRDefault="004E03AE">
            <w:pPr>
              <w:jc w:val="both"/>
              <w:rPr>
                <w:rFonts w:ascii="Times New Roman" w:hAnsi="Times New Roman"/>
                <w:sz w:val="22"/>
                <w:szCs w:val="22"/>
              </w:rPr>
            </w:pPr>
            <w:r>
              <w:rPr>
                <w:rFonts w:ascii="Times New Roman" w:hAnsi="Times New Roman"/>
                <w:sz w:val="22"/>
                <w:szCs w:val="22"/>
              </w:rPr>
              <w:t>20</w:t>
            </w:r>
          </w:p>
        </w:tc>
        <w:tc>
          <w:tcPr>
            <w:tcW w:w="454" w:type="dxa"/>
          </w:tcPr>
          <w:p w:rsidR="00000000" w:rsidRDefault="004E03AE">
            <w:pPr>
              <w:jc w:val="both"/>
              <w:rPr>
                <w:rFonts w:ascii="Times New Roman" w:hAnsi="Times New Roman"/>
                <w:sz w:val="22"/>
                <w:szCs w:val="22"/>
              </w:rPr>
            </w:pPr>
            <w:r>
              <w:rPr>
                <w:rFonts w:ascii="Times New Roman" w:hAnsi="Times New Roman"/>
                <w:sz w:val="22"/>
                <w:szCs w:val="22"/>
              </w:rPr>
              <w:t>20</w:t>
            </w:r>
          </w:p>
        </w:tc>
        <w:tc>
          <w:tcPr>
            <w:tcW w:w="655" w:type="dxa"/>
          </w:tcPr>
          <w:p w:rsidR="00000000" w:rsidRDefault="004E03AE">
            <w:pPr>
              <w:jc w:val="both"/>
              <w:rPr>
                <w:rFonts w:ascii="Times New Roman" w:hAnsi="Times New Roman"/>
                <w:sz w:val="22"/>
                <w:szCs w:val="22"/>
              </w:rPr>
            </w:pPr>
            <w:r>
              <w:rPr>
                <w:rFonts w:ascii="Times New Roman" w:hAnsi="Times New Roman"/>
                <w:sz w:val="22"/>
                <w:szCs w:val="22"/>
              </w:rPr>
              <w:t>48</w:t>
            </w:r>
          </w:p>
        </w:tc>
        <w:tc>
          <w:tcPr>
            <w:tcW w:w="581" w:type="dxa"/>
          </w:tcPr>
          <w:p w:rsidR="00000000" w:rsidRDefault="004E03AE">
            <w:pPr>
              <w:jc w:val="both"/>
              <w:rPr>
                <w:rFonts w:ascii="Times New Roman" w:hAnsi="Times New Roman"/>
                <w:sz w:val="22"/>
                <w:szCs w:val="22"/>
              </w:rPr>
            </w:pPr>
            <w:r>
              <w:rPr>
                <w:rFonts w:ascii="Times New Roman" w:hAnsi="Times New Roman"/>
                <w:sz w:val="22"/>
                <w:szCs w:val="22"/>
              </w:rPr>
              <w:t>12</w:t>
            </w:r>
          </w:p>
        </w:tc>
        <w:tc>
          <w:tcPr>
            <w:tcW w:w="846" w:type="dxa"/>
          </w:tcPr>
          <w:p w:rsidR="00000000" w:rsidRDefault="004E03AE">
            <w:pPr>
              <w:jc w:val="both"/>
              <w:rPr>
                <w:rFonts w:ascii="Times New Roman" w:hAnsi="Times New Roman"/>
                <w:sz w:val="22"/>
                <w:szCs w:val="22"/>
              </w:rPr>
            </w:pPr>
            <w:r>
              <w:rPr>
                <w:rFonts w:ascii="Times New Roman" w:hAnsi="Times New Roman"/>
                <w:sz w:val="22"/>
                <w:szCs w:val="22"/>
              </w:rPr>
              <w:t>3.5200</w:t>
            </w:r>
          </w:p>
        </w:tc>
        <w:tc>
          <w:tcPr>
            <w:tcW w:w="973" w:type="dxa"/>
          </w:tcPr>
          <w:p w:rsidR="00000000" w:rsidRDefault="004E03AE">
            <w:pPr>
              <w:jc w:val="both"/>
              <w:rPr>
                <w:rFonts w:ascii="Times New Roman" w:hAnsi="Times New Roman"/>
                <w:sz w:val="22"/>
                <w:szCs w:val="22"/>
              </w:rPr>
            </w:pPr>
            <w:r>
              <w:rPr>
                <w:rFonts w:ascii="Times New Roman" w:hAnsi="Times New Roman"/>
                <w:sz w:val="22"/>
                <w:szCs w:val="22"/>
              </w:rPr>
              <w:t>0.94476</w:t>
            </w:r>
          </w:p>
        </w:tc>
      </w:tr>
      <w:tr w:rsidR="00000000">
        <w:trPr>
          <w:trHeight w:val="781"/>
        </w:trPr>
        <w:tc>
          <w:tcPr>
            <w:tcW w:w="2710" w:type="dxa"/>
          </w:tcPr>
          <w:p w:rsidR="00000000" w:rsidRDefault="004E03AE">
            <w:pPr>
              <w:jc w:val="both"/>
              <w:rPr>
                <w:rFonts w:ascii="Times New Roman" w:hAnsi="Times New Roman"/>
                <w:sz w:val="22"/>
                <w:szCs w:val="22"/>
              </w:rPr>
            </w:pPr>
            <w:r>
              <w:rPr>
                <w:rFonts w:ascii="Times New Roman" w:hAnsi="Times New Roman"/>
                <w:sz w:val="22"/>
                <w:szCs w:val="22"/>
              </w:rPr>
              <w:t>How widely adopted are simulation techniques in your organization for driving innovation?</w:t>
            </w:r>
          </w:p>
        </w:tc>
        <w:tc>
          <w:tcPr>
            <w:tcW w:w="519" w:type="dxa"/>
          </w:tcPr>
          <w:p w:rsidR="00000000" w:rsidRDefault="004E03AE">
            <w:pPr>
              <w:jc w:val="both"/>
              <w:rPr>
                <w:rFonts w:ascii="Times New Roman" w:hAnsi="Times New Roman"/>
                <w:sz w:val="22"/>
                <w:szCs w:val="22"/>
              </w:rPr>
            </w:pPr>
            <w:r>
              <w:rPr>
                <w:rFonts w:ascii="Times New Roman" w:hAnsi="Times New Roman"/>
                <w:sz w:val="22"/>
                <w:szCs w:val="22"/>
              </w:rPr>
              <w:t>0</w:t>
            </w:r>
          </w:p>
        </w:tc>
        <w:tc>
          <w:tcPr>
            <w:tcW w:w="500"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454"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655" w:type="dxa"/>
          </w:tcPr>
          <w:p w:rsidR="00000000" w:rsidRDefault="004E03AE">
            <w:pPr>
              <w:jc w:val="both"/>
              <w:rPr>
                <w:rFonts w:ascii="Times New Roman" w:hAnsi="Times New Roman"/>
                <w:sz w:val="22"/>
                <w:szCs w:val="22"/>
              </w:rPr>
            </w:pPr>
            <w:r>
              <w:rPr>
                <w:rFonts w:ascii="Times New Roman" w:hAnsi="Times New Roman"/>
                <w:sz w:val="22"/>
                <w:szCs w:val="22"/>
              </w:rPr>
              <w:t>52</w:t>
            </w:r>
          </w:p>
        </w:tc>
        <w:tc>
          <w:tcPr>
            <w:tcW w:w="581" w:type="dxa"/>
          </w:tcPr>
          <w:p w:rsidR="00000000" w:rsidRDefault="004E03AE">
            <w:pPr>
              <w:jc w:val="both"/>
              <w:rPr>
                <w:rFonts w:ascii="Times New Roman" w:hAnsi="Times New Roman"/>
                <w:sz w:val="22"/>
                <w:szCs w:val="22"/>
              </w:rPr>
            </w:pPr>
            <w:r>
              <w:rPr>
                <w:rFonts w:ascii="Times New Roman" w:hAnsi="Times New Roman"/>
                <w:sz w:val="22"/>
                <w:szCs w:val="22"/>
              </w:rPr>
              <w:t>24</w:t>
            </w:r>
          </w:p>
        </w:tc>
        <w:tc>
          <w:tcPr>
            <w:tcW w:w="846" w:type="dxa"/>
          </w:tcPr>
          <w:p w:rsidR="00000000" w:rsidRDefault="004E03AE">
            <w:pPr>
              <w:jc w:val="both"/>
              <w:rPr>
                <w:rFonts w:ascii="Times New Roman" w:hAnsi="Times New Roman"/>
                <w:sz w:val="22"/>
                <w:szCs w:val="22"/>
              </w:rPr>
            </w:pPr>
            <w:r>
              <w:rPr>
                <w:rFonts w:ascii="Times New Roman" w:hAnsi="Times New Roman"/>
                <w:sz w:val="22"/>
                <w:szCs w:val="22"/>
              </w:rPr>
              <w:t>3.9200</w:t>
            </w:r>
          </w:p>
        </w:tc>
        <w:tc>
          <w:tcPr>
            <w:tcW w:w="973" w:type="dxa"/>
          </w:tcPr>
          <w:p w:rsidR="00000000" w:rsidRDefault="004E03AE">
            <w:pPr>
              <w:jc w:val="both"/>
              <w:rPr>
                <w:rFonts w:ascii="Times New Roman" w:hAnsi="Times New Roman"/>
                <w:sz w:val="22"/>
                <w:szCs w:val="22"/>
              </w:rPr>
            </w:pPr>
            <w:r>
              <w:rPr>
                <w:rFonts w:ascii="Times New Roman" w:hAnsi="Times New Roman"/>
                <w:sz w:val="22"/>
                <w:szCs w:val="22"/>
              </w:rPr>
              <w:t>0.84616</w:t>
            </w:r>
          </w:p>
        </w:tc>
      </w:tr>
      <w:tr w:rsidR="00000000">
        <w:trPr>
          <w:trHeight w:val="524"/>
        </w:trPr>
        <w:tc>
          <w:tcPr>
            <w:tcW w:w="2710" w:type="dxa"/>
          </w:tcPr>
          <w:p w:rsidR="00000000" w:rsidRDefault="004E03AE">
            <w:pPr>
              <w:jc w:val="both"/>
              <w:rPr>
                <w:rFonts w:ascii="Times New Roman" w:hAnsi="Times New Roman"/>
                <w:sz w:val="22"/>
                <w:szCs w:val="22"/>
              </w:rPr>
            </w:pPr>
            <w:r>
              <w:rPr>
                <w:rFonts w:ascii="Times New Roman" w:hAnsi="Times New Roman"/>
                <w:sz w:val="22"/>
                <w:szCs w:val="22"/>
              </w:rPr>
              <w:t>To what extent does your organization allocate</w:t>
            </w:r>
            <w:r>
              <w:rPr>
                <w:rFonts w:ascii="Times New Roman" w:hAnsi="Times New Roman"/>
                <w:sz w:val="22"/>
                <w:szCs w:val="22"/>
              </w:rPr>
              <w:t xml:space="preserve"> resources (time, budget, personnel) towards simulation-based projects?</w:t>
            </w:r>
          </w:p>
        </w:tc>
        <w:tc>
          <w:tcPr>
            <w:tcW w:w="519"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500" w:type="dxa"/>
          </w:tcPr>
          <w:p w:rsidR="00000000" w:rsidRDefault="004E03AE">
            <w:pPr>
              <w:jc w:val="both"/>
              <w:rPr>
                <w:rFonts w:ascii="Times New Roman" w:hAnsi="Times New Roman"/>
                <w:sz w:val="22"/>
                <w:szCs w:val="22"/>
              </w:rPr>
            </w:pPr>
            <w:r>
              <w:rPr>
                <w:rFonts w:ascii="Times New Roman" w:hAnsi="Times New Roman"/>
                <w:sz w:val="22"/>
                <w:szCs w:val="22"/>
              </w:rPr>
              <w:t>24</w:t>
            </w:r>
          </w:p>
        </w:tc>
        <w:tc>
          <w:tcPr>
            <w:tcW w:w="454" w:type="dxa"/>
          </w:tcPr>
          <w:p w:rsidR="00000000" w:rsidRDefault="004E03AE">
            <w:pPr>
              <w:jc w:val="both"/>
              <w:rPr>
                <w:rFonts w:ascii="Times New Roman" w:hAnsi="Times New Roman"/>
                <w:sz w:val="22"/>
                <w:szCs w:val="22"/>
              </w:rPr>
            </w:pPr>
            <w:r>
              <w:rPr>
                <w:rFonts w:ascii="Times New Roman" w:hAnsi="Times New Roman"/>
                <w:sz w:val="22"/>
                <w:szCs w:val="22"/>
              </w:rPr>
              <w:t>12</w:t>
            </w:r>
          </w:p>
        </w:tc>
        <w:tc>
          <w:tcPr>
            <w:tcW w:w="655" w:type="dxa"/>
          </w:tcPr>
          <w:p w:rsidR="00000000" w:rsidRDefault="004E03AE">
            <w:pPr>
              <w:jc w:val="both"/>
              <w:rPr>
                <w:rFonts w:ascii="Times New Roman" w:hAnsi="Times New Roman"/>
                <w:sz w:val="22"/>
                <w:szCs w:val="22"/>
              </w:rPr>
            </w:pPr>
            <w:r>
              <w:rPr>
                <w:rFonts w:ascii="Times New Roman" w:hAnsi="Times New Roman"/>
                <w:sz w:val="22"/>
                <w:szCs w:val="22"/>
              </w:rPr>
              <w:t>32</w:t>
            </w:r>
          </w:p>
        </w:tc>
        <w:tc>
          <w:tcPr>
            <w:tcW w:w="581" w:type="dxa"/>
          </w:tcPr>
          <w:p w:rsidR="00000000" w:rsidRDefault="004E03AE">
            <w:pPr>
              <w:jc w:val="both"/>
              <w:rPr>
                <w:rFonts w:ascii="Times New Roman" w:hAnsi="Times New Roman"/>
                <w:sz w:val="22"/>
                <w:szCs w:val="22"/>
              </w:rPr>
            </w:pPr>
            <w:r>
              <w:rPr>
                <w:rFonts w:ascii="Times New Roman" w:hAnsi="Times New Roman"/>
                <w:sz w:val="22"/>
                <w:szCs w:val="22"/>
              </w:rPr>
              <w:t>28</w:t>
            </w:r>
          </w:p>
        </w:tc>
        <w:tc>
          <w:tcPr>
            <w:tcW w:w="846" w:type="dxa"/>
          </w:tcPr>
          <w:p w:rsidR="00000000" w:rsidRDefault="004E03AE">
            <w:pPr>
              <w:jc w:val="both"/>
              <w:rPr>
                <w:rFonts w:ascii="Times New Roman" w:hAnsi="Times New Roman"/>
                <w:sz w:val="22"/>
                <w:szCs w:val="22"/>
              </w:rPr>
            </w:pPr>
            <w:r>
              <w:rPr>
                <w:rFonts w:ascii="Times New Roman" w:hAnsi="Times New Roman"/>
                <w:sz w:val="22"/>
                <w:szCs w:val="22"/>
              </w:rPr>
              <w:t>3.5600</w:t>
            </w:r>
          </w:p>
        </w:tc>
        <w:tc>
          <w:tcPr>
            <w:tcW w:w="973" w:type="dxa"/>
          </w:tcPr>
          <w:p w:rsidR="00000000" w:rsidRDefault="004E03AE">
            <w:pPr>
              <w:jc w:val="both"/>
              <w:rPr>
                <w:rFonts w:ascii="Times New Roman" w:hAnsi="Times New Roman"/>
                <w:sz w:val="22"/>
                <w:szCs w:val="22"/>
              </w:rPr>
            </w:pPr>
            <w:r>
              <w:rPr>
                <w:rFonts w:ascii="Times New Roman" w:hAnsi="Times New Roman"/>
                <w:sz w:val="22"/>
                <w:szCs w:val="22"/>
              </w:rPr>
              <w:t>1.23754</w:t>
            </w:r>
          </w:p>
        </w:tc>
      </w:tr>
      <w:tr w:rsidR="00000000">
        <w:trPr>
          <w:trHeight w:val="791"/>
        </w:trPr>
        <w:tc>
          <w:tcPr>
            <w:tcW w:w="2710" w:type="dxa"/>
          </w:tcPr>
          <w:p w:rsidR="00000000" w:rsidRDefault="004E03AE">
            <w:pPr>
              <w:jc w:val="both"/>
              <w:rPr>
                <w:rFonts w:ascii="Times New Roman" w:hAnsi="Times New Roman"/>
                <w:sz w:val="22"/>
                <w:szCs w:val="22"/>
              </w:rPr>
            </w:pPr>
            <w:r>
              <w:rPr>
                <w:rFonts w:ascii="Times New Roman" w:hAnsi="Times New Roman"/>
                <w:sz w:val="22"/>
                <w:szCs w:val="22"/>
              </w:rPr>
              <w:t>How influential are simulation techniques in the decision-making processes within your organization?</w:t>
            </w:r>
          </w:p>
        </w:tc>
        <w:tc>
          <w:tcPr>
            <w:tcW w:w="519"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500"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454" w:type="dxa"/>
          </w:tcPr>
          <w:p w:rsidR="00000000" w:rsidRDefault="004E03AE">
            <w:pPr>
              <w:jc w:val="both"/>
              <w:rPr>
                <w:rFonts w:ascii="Times New Roman" w:hAnsi="Times New Roman"/>
                <w:sz w:val="22"/>
                <w:szCs w:val="22"/>
              </w:rPr>
            </w:pPr>
            <w:r>
              <w:rPr>
                <w:rFonts w:ascii="Times New Roman" w:hAnsi="Times New Roman"/>
                <w:sz w:val="22"/>
                <w:szCs w:val="22"/>
              </w:rPr>
              <w:t>20</w:t>
            </w:r>
          </w:p>
        </w:tc>
        <w:tc>
          <w:tcPr>
            <w:tcW w:w="655" w:type="dxa"/>
          </w:tcPr>
          <w:p w:rsidR="00000000" w:rsidRDefault="004E03AE">
            <w:pPr>
              <w:jc w:val="both"/>
              <w:rPr>
                <w:rFonts w:ascii="Times New Roman" w:hAnsi="Times New Roman"/>
                <w:sz w:val="22"/>
                <w:szCs w:val="22"/>
              </w:rPr>
            </w:pPr>
            <w:r>
              <w:rPr>
                <w:rFonts w:ascii="Times New Roman" w:hAnsi="Times New Roman"/>
                <w:sz w:val="22"/>
                <w:szCs w:val="22"/>
              </w:rPr>
              <w:t>48</w:t>
            </w:r>
          </w:p>
        </w:tc>
        <w:tc>
          <w:tcPr>
            <w:tcW w:w="581" w:type="dxa"/>
          </w:tcPr>
          <w:p w:rsidR="00000000" w:rsidRDefault="004E03AE">
            <w:pPr>
              <w:jc w:val="both"/>
              <w:rPr>
                <w:rFonts w:ascii="Times New Roman" w:hAnsi="Times New Roman"/>
                <w:sz w:val="22"/>
                <w:szCs w:val="22"/>
              </w:rPr>
            </w:pPr>
            <w:r>
              <w:rPr>
                <w:rFonts w:ascii="Times New Roman" w:hAnsi="Times New Roman"/>
                <w:sz w:val="22"/>
                <w:szCs w:val="22"/>
              </w:rPr>
              <w:t>12</w:t>
            </w:r>
          </w:p>
        </w:tc>
        <w:tc>
          <w:tcPr>
            <w:tcW w:w="846" w:type="dxa"/>
          </w:tcPr>
          <w:p w:rsidR="00000000" w:rsidRDefault="004E03AE">
            <w:pPr>
              <w:jc w:val="both"/>
              <w:rPr>
                <w:rFonts w:ascii="Times New Roman" w:hAnsi="Times New Roman"/>
                <w:sz w:val="22"/>
                <w:szCs w:val="22"/>
              </w:rPr>
            </w:pPr>
            <w:r>
              <w:rPr>
                <w:rFonts w:ascii="Times New Roman" w:hAnsi="Times New Roman"/>
                <w:sz w:val="22"/>
                <w:szCs w:val="22"/>
              </w:rPr>
              <w:t>3.4800</w:t>
            </w:r>
          </w:p>
        </w:tc>
        <w:tc>
          <w:tcPr>
            <w:tcW w:w="973" w:type="dxa"/>
          </w:tcPr>
          <w:p w:rsidR="00000000" w:rsidRDefault="004E03AE">
            <w:pPr>
              <w:jc w:val="both"/>
              <w:rPr>
                <w:rFonts w:ascii="Times New Roman" w:hAnsi="Times New Roman"/>
                <w:sz w:val="22"/>
                <w:szCs w:val="22"/>
              </w:rPr>
            </w:pPr>
            <w:r>
              <w:rPr>
                <w:rFonts w:ascii="Times New Roman" w:hAnsi="Times New Roman"/>
                <w:sz w:val="22"/>
                <w:szCs w:val="22"/>
              </w:rPr>
              <w:t>1.02621</w:t>
            </w:r>
          </w:p>
        </w:tc>
      </w:tr>
    </w:tbl>
    <w:p w:rsidR="00000000" w:rsidRDefault="004E03AE">
      <w:pPr>
        <w:jc w:val="both"/>
        <w:rPr>
          <w:rFonts w:ascii="Times New Roman" w:hAnsi="Times New Roman"/>
          <w:sz w:val="22"/>
          <w:szCs w:val="22"/>
          <w:lang w:val="en-MY"/>
        </w:rPr>
      </w:pPr>
      <w:r>
        <w:rPr>
          <w:rFonts w:ascii="Times New Roman" w:hAnsi="Times New Roman"/>
          <w:sz w:val="22"/>
          <w:szCs w:val="22"/>
        </w:rPr>
        <w:t>Source: Field Survey, 2</w:t>
      </w:r>
      <w:r>
        <w:rPr>
          <w:rFonts w:ascii="Times New Roman" w:hAnsi="Times New Roman"/>
          <w:sz w:val="22"/>
          <w:szCs w:val="22"/>
        </w:rPr>
        <w:t>02</w:t>
      </w:r>
      <w:r>
        <w:rPr>
          <w:rFonts w:ascii="Times New Roman" w:hAnsi="Times New Roman"/>
          <w:sz w:val="22"/>
          <w:szCs w:val="22"/>
          <w:lang w:val="en-MY"/>
        </w:rPr>
        <w:t>4</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The table</w:t>
      </w:r>
      <w:r>
        <w:rPr>
          <w:rFonts w:ascii="Times New Roman" w:hAnsi="Times New Roman"/>
          <w:sz w:val="22"/>
          <w:szCs w:val="22"/>
          <w:lang w:val="en-MY"/>
        </w:rPr>
        <w:t xml:space="preserve"> 4</w:t>
      </w:r>
      <w:r>
        <w:rPr>
          <w:rFonts w:ascii="Times New Roman" w:hAnsi="Times New Roman"/>
          <w:sz w:val="22"/>
          <w:szCs w:val="22"/>
        </w:rPr>
        <w:t xml:space="preserve"> shows the questions addressing simulation techniques. It is evident from the result that the mean score for all the variables are above ‘3’ which is the stipulated benchmark for accepting the statement or not. Analysis on the percentages a</w:t>
      </w:r>
      <w:r>
        <w:rPr>
          <w:rFonts w:ascii="Times New Roman" w:hAnsi="Times New Roman"/>
          <w:sz w:val="22"/>
          <w:szCs w:val="22"/>
        </w:rPr>
        <w:t xml:space="preserve">lso back up the mean score as the majority </w:t>
      </w:r>
      <w:r>
        <w:rPr>
          <w:rFonts w:ascii="Times New Roman" w:hAnsi="Times New Roman"/>
          <w:sz w:val="22"/>
          <w:szCs w:val="22"/>
        </w:rPr>
        <w:lastRenderedPageBreak/>
        <w:t xml:space="preserve">of the respondents </w:t>
      </w:r>
      <w:r>
        <w:rPr>
          <w:rFonts w:ascii="Times New Roman" w:hAnsi="Times New Roman"/>
          <w:sz w:val="22"/>
          <w:szCs w:val="22"/>
          <w:lang w:val="en-MY"/>
        </w:rPr>
        <w:t>good or excellent (</w:t>
      </w:r>
      <w:proofErr w:type="spellStart"/>
      <w:r>
        <w:rPr>
          <w:rFonts w:ascii="Times New Roman" w:hAnsi="Times New Roman"/>
          <w:sz w:val="22"/>
          <w:szCs w:val="22"/>
          <w:lang w:val="en-MY"/>
        </w:rPr>
        <w:t>I.e</w:t>
      </w:r>
      <w:proofErr w:type="spellEnd"/>
      <w:r>
        <w:rPr>
          <w:rFonts w:ascii="Times New Roman" w:hAnsi="Times New Roman"/>
          <w:sz w:val="22"/>
          <w:szCs w:val="22"/>
          <w:lang w:val="en-MY"/>
        </w:rPr>
        <w:t xml:space="preserve"> 64%, 48% 52%, 32% and 48% respectively) </w:t>
      </w:r>
      <w:r>
        <w:rPr>
          <w:rFonts w:ascii="Times New Roman" w:hAnsi="Times New Roman"/>
          <w:sz w:val="22"/>
          <w:szCs w:val="22"/>
        </w:rPr>
        <w:t>to each of the variables addressing simulation techniques.</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b/>
          <w:bCs/>
          <w:sz w:val="22"/>
          <w:szCs w:val="22"/>
        </w:rPr>
        <w:t>Role of stimulation techniques in driving innovation and competitivenes</w:t>
      </w:r>
      <w:r>
        <w:rPr>
          <w:rFonts w:ascii="Times New Roman" w:hAnsi="Times New Roman"/>
          <w:b/>
          <w:bCs/>
          <w:sz w:val="22"/>
          <w:szCs w:val="22"/>
        </w:rPr>
        <w:t>s within the Nigerian IT industry</w:t>
      </w:r>
    </w:p>
    <w:p w:rsidR="00000000" w:rsidRDefault="004E03AE">
      <w:pPr>
        <w:jc w:val="both"/>
        <w:rPr>
          <w:rFonts w:ascii="Times New Roman" w:hAnsi="Times New Roman"/>
          <w:sz w:val="22"/>
          <w:szCs w:val="22"/>
        </w:rPr>
      </w:pPr>
      <w:r>
        <w:rPr>
          <w:rFonts w:ascii="Times New Roman" w:hAnsi="Times New Roman"/>
          <w:sz w:val="22"/>
          <w:szCs w:val="22"/>
        </w:rPr>
        <w:t xml:space="preserve">Simulation techniques play a pivotal role in driving innovation and competitiveness within the Nigerian IT industry, offering powerful tools for problem-solving, optimization, and decision-making across various sectors </w:t>
      </w:r>
      <w:r>
        <w:rPr>
          <w:rFonts w:ascii="Times New Roman" w:hAnsi="Times New Roman"/>
          <w:sz w:val="22"/>
          <w:szCs w:val="22"/>
          <w:lang w:val="en-MY"/>
        </w:rPr>
        <w:t>(</w:t>
      </w:r>
      <w:proofErr w:type="spellStart"/>
      <w:r>
        <w:rPr>
          <w:rFonts w:ascii="Times New Roman" w:hAnsi="Times New Roman"/>
          <w:sz w:val="22"/>
          <w:szCs w:val="22"/>
        </w:rPr>
        <w:t>Ba</w:t>
      </w:r>
      <w:r>
        <w:rPr>
          <w:rFonts w:ascii="Times New Roman" w:hAnsi="Times New Roman"/>
          <w:sz w:val="22"/>
          <w:szCs w:val="22"/>
        </w:rPr>
        <w:t>mall</w:t>
      </w:r>
      <w:proofErr w:type="spellEnd"/>
      <w:r>
        <w:rPr>
          <w:rFonts w:ascii="Times New Roman" w:hAnsi="Times New Roman"/>
          <w:sz w:val="22"/>
          <w:szCs w:val="22"/>
          <w:lang w:val="en-MY"/>
        </w:rPr>
        <w:t xml:space="preserve">, </w:t>
      </w:r>
      <w:r>
        <w:rPr>
          <w:rFonts w:ascii="Times New Roman" w:hAnsi="Times New Roman"/>
          <w:sz w:val="22"/>
          <w:szCs w:val="22"/>
        </w:rPr>
        <w:t>2014)</w:t>
      </w:r>
      <w:r>
        <w:rPr>
          <w:rFonts w:ascii="Times New Roman" w:hAnsi="Times New Roman"/>
          <w:sz w:val="22"/>
          <w:szCs w:val="22"/>
        </w:rPr>
        <w:t xml:space="preserve">. One key aspect is the application of simulation in product development and process optimization. By simulating different scenarios and conditions, Nigerian IT companies can iteratively refine their software products and services, accelerating </w:t>
      </w:r>
      <w:r>
        <w:rPr>
          <w:rFonts w:ascii="Times New Roman" w:hAnsi="Times New Roman"/>
          <w:sz w:val="22"/>
          <w:szCs w:val="22"/>
        </w:rPr>
        <w:t>the innovation cycle and enhancing product quality and performance. This enables Nigerian firms to stay competitive in the global market by delivering innovative solutions that meet evolving customer needs and preferences. Moreover, simulation techniques a</w:t>
      </w:r>
      <w:r>
        <w:rPr>
          <w:rFonts w:ascii="Times New Roman" w:hAnsi="Times New Roman"/>
          <w:sz w:val="22"/>
          <w:szCs w:val="22"/>
        </w:rPr>
        <w:t>re instrumental in improving operational efficiency and resource utilization within Nigerian organizations. Whether in manufacturing, logistics, or healthcare, simulation modeling enables companies to identify bottlenecks, streamline workflows, and optimiz</w:t>
      </w:r>
      <w:r>
        <w:rPr>
          <w:rFonts w:ascii="Times New Roman" w:hAnsi="Times New Roman"/>
          <w:sz w:val="22"/>
          <w:szCs w:val="22"/>
        </w:rPr>
        <w:t>e resource allocation</w:t>
      </w:r>
      <w:r>
        <w:rPr>
          <w:rFonts w:ascii="Times New Roman" w:hAnsi="Times New Roman"/>
          <w:sz w:val="22"/>
          <w:szCs w:val="22"/>
          <w:lang w:val="en-MY"/>
        </w:rPr>
        <w:t xml:space="preserve"> (</w:t>
      </w:r>
      <w:proofErr w:type="spellStart"/>
      <w:r>
        <w:rPr>
          <w:rFonts w:ascii="Times New Roman" w:hAnsi="Times New Roman"/>
          <w:sz w:val="22"/>
          <w:szCs w:val="22"/>
        </w:rPr>
        <w:t>Jimoh</w:t>
      </w:r>
      <w:proofErr w:type="spellEnd"/>
      <w:r>
        <w:rPr>
          <w:rFonts w:ascii="Times New Roman" w:hAnsi="Times New Roman"/>
          <w:sz w:val="22"/>
          <w:szCs w:val="22"/>
          <w:lang w:val="en-MY"/>
        </w:rPr>
        <w:t xml:space="preserve"> et al., </w:t>
      </w:r>
      <w:r>
        <w:rPr>
          <w:rFonts w:ascii="Times New Roman" w:hAnsi="Times New Roman"/>
          <w:sz w:val="22"/>
          <w:szCs w:val="22"/>
        </w:rPr>
        <w:t>2023</w:t>
      </w:r>
      <w:r>
        <w:rPr>
          <w:rFonts w:ascii="Times New Roman" w:hAnsi="Times New Roman"/>
          <w:sz w:val="22"/>
          <w:szCs w:val="22"/>
          <w:lang w:val="en-MY"/>
        </w:rPr>
        <w:t>)</w:t>
      </w:r>
      <w:r>
        <w:rPr>
          <w:rFonts w:ascii="Times New Roman" w:hAnsi="Times New Roman"/>
          <w:sz w:val="22"/>
          <w:szCs w:val="22"/>
        </w:rPr>
        <w:t>. By simulating complex systems and processes, Nigerian businesses can identify inefficiencies, reduce costs, and improve productivity, thereby gaining a competitive edge in the marketplace (</w:t>
      </w:r>
      <w:proofErr w:type="spellStart"/>
      <w:r>
        <w:rPr>
          <w:rFonts w:ascii="Times New Roman" w:hAnsi="Times New Roman"/>
          <w:sz w:val="22"/>
          <w:szCs w:val="22"/>
        </w:rPr>
        <w:t>Mpinganjira</w:t>
      </w:r>
      <w:proofErr w:type="spellEnd"/>
      <w:r>
        <w:rPr>
          <w:rFonts w:ascii="Times New Roman" w:hAnsi="Times New Roman"/>
          <w:sz w:val="22"/>
          <w:szCs w:val="22"/>
        </w:rPr>
        <w:t>, 2013).</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Fu</w:t>
      </w:r>
      <w:r>
        <w:rPr>
          <w:rFonts w:ascii="Times New Roman" w:hAnsi="Times New Roman"/>
          <w:sz w:val="22"/>
          <w:szCs w:val="22"/>
        </w:rPr>
        <w:t xml:space="preserve">rthermore, </w:t>
      </w:r>
      <w:proofErr w:type="spellStart"/>
      <w:r>
        <w:rPr>
          <w:rFonts w:ascii="Times New Roman" w:hAnsi="Times New Roman"/>
          <w:sz w:val="22"/>
          <w:szCs w:val="22"/>
        </w:rPr>
        <w:t>Oladipo</w:t>
      </w:r>
      <w:proofErr w:type="spellEnd"/>
      <w:r>
        <w:rPr>
          <w:rFonts w:ascii="Times New Roman" w:hAnsi="Times New Roman"/>
          <w:sz w:val="22"/>
          <w:szCs w:val="22"/>
        </w:rPr>
        <w:t xml:space="preserve"> (2012) argued that simulation techniques facilitate strategic decision-making and risk management in the Nigerian IT industry. By simulating various business scenarios and market conditions, organizations can assess the potential impact </w:t>
      </w:r>
      <w:r>
        <w:rPr>
          <w:rFonts w:ascii="Times New Roman" w:hAnsi="Times New Roman"/>
          <w:sz w:val="22"/>
          <w:szCs w:val="22"/>
        </w:rPr>
        <w:t>of different strategies, anticipate risks, and identify opportunities for growth. This enables Nigerian firms to make informed decisions, mitigate uncertainties, and adapt quickly to changing market dynamics, enhancing their competitiveness in a rapidly ev</w:t>
      </w:r>
      <w:r>
        <w:rPr>
          <w:rFonts w:ascii="Times New Roman" w:hAnsi="Times New Roman"/>
          <w:sz w:val="22"/>
          <w:szCs w:val="22"/>
        </w:rPr>
        <w:t xml:space="preserve">olving business environment. Additionally, simulation techniques play an import role in fostering innovation and entrepreneurship within the Nigerian IT ecosystem (Sani et al., 2014). By providing a low-cost, low-risk environment for testing new ideas and </w:t>
      </w:r>
      <w:r>
        <w:rPr>
          <w:rFonts w:ascii="Times New Roman" w:hAnsi="Times New Roman"/>
          <w:sz w:val="22"/>
          <w:szCs w:val="22"/>
        </w:rPr>
        <w:t>business models, simulation enables aspiring entrepreneurs to prototype and validate innovative concepts before committing resources to full-scale implementation. This encourages experimentation, creativity, and risk-taking, ultimately fueling the growth o</w:t>
      </w:r>
      <w:r>
        <w:rPr>
          <w:rFonts w:ascii="Times New Roman" w:hAnsi="Times New Roman"/>
          <w:sz w:val="22"/>
          <w:szCs w:val="22"/>
        </w:rPr>
        <w:t>f the Nigerian startup ecosystem and driving technological innovation across various sectors.</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Table</w:t>
      </w:r>
      <w:r>
        <w:rPr>
          <w:rFonts w:ascii="Times New Roman" w:hAnsi="Times New Roman"/>
          <w:b/>
          <w:bCs/>
          <w:sz w:val="22"/>
          <w:szCs w:val="22"/>
          <w:lang w:val="en-MY"/>
        </w:rPr>
        <w:t xml:space="preserve"> </w:t>
      </w:r>
      <w:r>
        <w:rPr>
          <w:rFonts w:ascii="Times New Roman" w:hAnsi="Times New Roman"/>
          <w:b/>
          <w:bCs/>
          <w:sz w:val="22"/>
          <w:szCs w:val="22"/>
        </w:rPr>
        <w:t>5 Questions addressing simulation software expressed in percentages</w:t>
      </w:r>
    </w:p>
    <w:tbl>
      <w:tblPr>
        <w:tblStyle w:val="TableGrid"/>
        <w:tblW w:w="0" w:type="auto"/>
        <w:tblInd w:w="0" w:type="dxa"/>
        <w:tblLayout w:type="fixed"/>
        <w:tblLook w:val="0000" w:firstRow="0" w:lastRow="0" w:firstColumn="0" w:lastColumn="0" w:noHBand="0" w:noVBand="0"/>
      </w:tblPr>
      <w:tblGrid>
        <w:gridCol w:w="2865"/>
        <w:gridCol w:w="536"/>
        <w:gridCol w:w="473"/>
        <w:gridCol w:w="544"/>
        <w:gridCol w:w="447"/>
        <w:gridCol w:w="554"/>
        <w:gridCol w:w="855"/>
        <w:gridCol w:w="936"/>
      </w:tblGrid>
      <w:tr w:rsidR="00000000">
        <w:trPr>
          <w:trHeight w:val="514"/>
        </w:trPr>
        <w:tc>
          <w:tcPr>
            <w:tcW w:w="2865" w:type="dxa"/>
          </w:tcPr>
          <w:p w:rsidR="00000000" w:rsidRDefault="004E03AE">
            <w:pPr>
              <w:jc w:val="both"/>
              <w:rPr>
                <w:rFonts w:ascii="Times New Roman" w:hAnsi="Times New Roman"/>
                <w:sz w:val="22"/>
                <w:szCs w:val="22"/>
              </w:rPr>
            </w:pPr>
            <w:r>
              <w:rPr>
                <w:rFonts w:ascii="Times New Roman" w:hAnsi="Times New Roman"/>
                <w:sz w:val="22"/>
                <w:szCs w:val="22"/>
              </w:rPr>
              <w:lastRenderedPageBreak/>
              <w:t>Variables</w:t>
            </w:r>
          </w:p>
        </w:tc>
        <w:tc>
          <w:tcPr>
            <w:tcW w:w="536"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VP</w:t>
            </w:r>
          </w:p>
          <w:p w:rsidR="00000000" w:rsidRDefault="004E03AE">
            <w:pPr>
              <w:jc w:val="both"/>
              <w:rPr>
                <w:rFonts w:ascii="Times New Roman" w:hAnsi="Times New Roman"/>
                <w:sz w:val="22"/>
                <w:szCs w:val="22"/>
              </w:rPr>
            </w:pPr>
            <w:r>
              <w:rPr>
                <w:rFonts w:ascii="Times New Roman" w:hAnsi="Times New Roman"/>
                <w:sz w:val="22"/>
                <w:szCs w:val="22"/>
              </w:rPr>
              <w:t>%</w:t>
            </w:r>
          </w:p>
        </w:tc>
        <w:tc>
          <w:tcPr>
            <w:tcW w:w="473"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P</w:t>
            </w:r>
          </w:p>
          <w:p w:rsidR="00000000" w:rsidRDefault="004E03AE">
            <w:pPr>
              <w:jc w:val="both"/>
              <w:rPr>
                <w:rFonts w:ascii="Times New Roman" w:hAnsi="Times New Roman"/>
                <w:sz w:val="22"/>
                <w:szCs w:val="22"/>
              </w:rPr>
            </w:pPr>
            <w:r>
              <w:rPr>
                <w:rFonts w:ascii="Times New Roman" w:hAnsi="Times New Roman"/>
                <w:sz w:val="22"/>
                <w:szCs w:val="22"/>
              </w:rPr>
              <w:t>%</w:t>
            </w:r>
          </w:p>
        </w:tc>
        <w:tc>
          <w:tcPr>
            <w:tcW w:w="544" w:type="dxa"/>
          </w:tcPr>
          <w:p w:rsidR="00000000" w:rsidRDefault="004E03AE">
            <w:pPr>
              <w:jc w:val="both"/>
              <w:rPr>
                <w:rFonts w:ascii="Times New Roman" w:hAnsi="Times New Roman"/>
                <w:sz w:val="22"/>
                <w:szCs w:val="22"/>
              </w:rPr>
            </w:pPr>
            <w:r>
              <w:rPr>
                <w:rFonts w:ascii="Times New Roman" w:hAnsi="Times New Roman"/>
                <w:sz w:val="22"/>
                <w:szCs w:val="22"/>
              </w:rPr>
              <w:t>U</w:t>
            </w:r>
          </w:p>
          <w:p w:rsidR="00000000" w:rsidRDefault="004E03AE">
            <w:pPr>
              <w:jc w:val="both"/>
              <w:rPr>
                <w:rFonts w:ascii="Times New Roman" w:hAnsi="Times New Roman"/>
                <w:sz w:val="22"/>
                <w:szCs w:val="22"/>
              </w:rPr>
            </w:pPr>
            <w:r>
              <w:rPr>
                <w:rFonts w:ascii="Times New Roman" w:hAnsi="Times New Roman"/>
                <w:sz w:val="22"/>
                <w:szCs w:val="22"/>
              </w:rPr>
              <w:t>%</w:t>
            </w:r>
          </w:p>
        </w:tc>
        <w:tc>
          <w:tcPr>
            <w:tcW w:w="447"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G</w:t>
            </w:r>
          </w:p>
          <w:p w:rsidR="00000000" w:rsidRDefault="004E03AE">
            <w:pPr>
              <w:jc w:val="both"/>
              <w:rPr>
                <w:rFonts w:ascii="Times New Roman" w:hAnsi="Times New Roman"/>
                <w:sz w:val="22"/>
                <w:szCs w:val="22"/>
              </w:rPr>
            </w:pPr>
            <w:r>
              <w:rPr>
                <w:rFonts w:ascii="Times New Roman" w:hAnsi="Times New Roman"/>
                <w:sz w:val="22"/>
                <w:szCs w:val="22"/>
              </w:rPr>
              <w:t>%</w:t>
            </w:r>
          </w:p>
        </w:tc>
        <w:tc>
          <w:tcPr>
            <w:tcW w:w="554" w:type="dxa"/>
          </w:tcPr>
          <w:p w:rsidR="00000000" w:rsidRDefault="004E03AE">
            <w:pPr>
              <w:jc w:val="both"/>
              <w:rPr>
                <w:rFonts w:ascii="Times New Roman" w:hAnsi="Times New Roman"/>
                <w:sz w:val="22"/>
                <w:szCs w:val="22"/>
                <w:lang w:val="en-MY"/>
              </w:rPr>
            </w:pPr>
            <w:r>
              <w:rPr>
                <w:rFonts w:ascii="Times New Roman" w:hAnsi="Times New Roman"/>
                <w:sz w:val="22"/>
                <w:szCs w:val="22"/>
                <w:lang w:val="en-MY"/>
              </w:rPr>
              <w:t>E</w:t>
            </w:r>
          </w:p>
          <w:p w:rsidR="00000000" w:rsidRDefault="004E03AE">
            <w:pPr>
              <w:jc w:val="both"/>
              <w:rPr>
                <w:rFonts w:ascii="Times New Roman" w:hAnsi="Times New Roman"/>
                <w:sz w:val="22"/>
                <w:szCs w:val="22"/>
              </w:rPr>
            </w:pPr>
            <w:r>
              <w:rPr>
                <w:rFonts w:ascii="Times New Roman" w:hAnsi="Times New Roman"/>
                <w:sz w:val="22"/>
                <w:szCs w:val="22"/>
              </w:rPr>
              <w:t>%</w:t>
            </w:r>
          </w:p>
        </w:tc>
        <w:tc>
          <w:tcPr>
            <w:tcW w:w="855" w:type="dxa"/>
          </w:tcPr>
          <w:p w:rsidR="00000000" w:rsidRDefault="004E03AE">
            <w:pPr>
              <w:jc w:val="both"/>
              <w:rPr>
                <w:rFonts w:ascii="Times New Roman" w:hAnsi="Times New Roman"/>
                <w:sz w:val="22"/>
                <w:szCs w:val="22"/>
              </w:rPr>
            </w:pPr>
            <w:r>
              <w:rPr>
                <w:rFonts w:ascii="Times New Roman" w:hAnsi="Times New Roman"/>
                <w:sz w:val="22"/>
                <w:szCs w:val="22"/>
              </w:rPr>
              <w:t>Mean</w:t>
            </w:r>
          </w:p>
        </w:tc>
        <w:tc>
          <w:tcPr>
            <w:tcW w:w="936" w:type="dxa"/>
          </w:tcPr>
          <w:p w:rsidR="00000000" w:rsidRDefault="004E03AE">
            <w:pPr>
              <w:jc w:val="both"/>
              <w:rPr>
                <w:rFonts w:ascii="Times New Roman" w:hAnsi="Times New Roman"/>
                <w:sz w:val="22"/>
                <w:szCs w:val="22"/>
              </w:rPr>
            </w:pPr>
            <w:proofErr w:type="spellStart"/>
            <w:r>
              <w:rPr>
                <w:rFonts w:ascii="Times New Roman" w:hAnsi="Times New Roman"/>
                <w:sz w:val="22"/>
                <w:szCs w:val="22"/>
              </w:rPr>
              <w:t>Std</w:t>
            </w:r>
            <w:proofErr w:type="spellEnd"/>
            <w:r>
              <w:rPr>
                <w:rFonts w:ascii="Times New Roman" w:hAnsi="Times New Roman"/>
                <w:sz w:val="22"/>
                <w:szCs w:val="22"/>
              </w:rPr>
              <w:t xml:space="preserve"> Dev.</w:t>
            </w:r>
          </w:p>
        </w:tc>
      </w:tr>
      <w:tr w:rsidR="00000000">
        <w:trPr>
          <w:trHeight w:val="514"/>
        </w:trPr>
        <w:tc>
          <w:tcPr>
            <w:tcW w:w="2865" w:type="dxa"/>
          </w:tcPr>
          <w:p w:rsidR="00000000" w:rsidRDefault="004E03AE">
            <w:pPr>
              <w:jc w:val="both"/>
              <w:rPr>
                <w:rFonts w:ascii="Times New Roman" w:hAnsi="Times New Roman"/>
                <w:sz w:val="22"/>
                <w:szCs w:val="22"/>
              </w:rPr>
            </w:pPr>
            <w:r>
              <w:rPr>
                <w:rFonts w:ascii="Times New Roman" w:hAnsi="Times New Roman"/>
                <w:sz w:val="22"/>
                <w:szCs w:val="22"/>
              </w:rPr>
              <w:t>Please indicate the extent to which the h</w:t>
            </w:r>
            <w:r>
              <w:rPr>
                <w:rFonts w:ascii="Times New Roman" w:hAnsi="Times New Roman"/>
                <w:sz w:val="22"/>
                <w:szCs w:val="22"/>
              </w:rPr>
              <w:t>igh initial costs of purchasing simulation software and tools deter your organization from adopting these technologies.</w:t>
            </w:r>
          </w:p>
        </w:tc>
        <w:tc>
          <w:tcPr>
            <w:tcW w:w="536"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473"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544" w:type="dxa"/>
          </w:tcPr>
          <w:p w:rsidR="00000000" w:rsidRDefault="004E03AE">
            <w:pPr>
              <w:jc w:val="both"/>
              <w:rPr>
                <w:rFonts w:ascii="Times New Roman" w:hAnsi="Times New Roman"/>
                <w:sz w:val="22"/>
                <w:szCs w:val="22"/>
              </w:rPr>
            </w:pPr>
            <w:r>
              <w:rPr>
                <w:rFonts w:ascii="Times New Roman" w:hAnsi="Times New Roman"/>
                <w:sz w:val="22"/>
                <w:szCs w:val="22"/>
              </w:rPr>
              <w:t>12</w:t>
            </w:r>
          </w:p>
        </w:tc>
        <w:tc>
          <w:tcPr>
            <w:tcW w:w="447" w:type="dxa"/>
          </w:tcPr>
          <w:p w:rsidR="00000000" w:rsidRDefault="004E03AE">
            <w:pPr>
              <w:jc w:val="both"/>
              <w:rPr>
                <w:rFonts w:ascii="Times New Roman" w:hAnsi="Times New Roman"/>
                <w:sz w:val="22"/>
                <w:szCs w:val="22"/>
              </w:rPr>
            </w:pPr>
            <w:r>
              <w:rPr>
                <w:rFonts w:ascii="Times New Roman" w:hAnsi="Times New Roman"/>
                <w:sz w:val="22"/>
                <w:szCs w:val="22"/>
              </w:rPr>
              <w:t>48</w:t>
            </w:r>
          </w:p>
        </w:tc>
        <w:tc>
          <w:tcPr>
            <w:tcW w:w="554" w:type="dxa"/>
          </w:tcPr>
          <w:p w:rsidR="00000000" w:rsidRDefault="004E03AE">
            <w:pPr>
              <w:jc w:val="both"/>
              <w:rPr>
                <w:rFonts w:ascii="Times New Roman" w:hAnsi="Times New Roman"/>
                <w:sz w:val="22"/>
                <w:szCs w:val="22"/>
              </w:rPr>
            </w:pPr>
            <w:r>
              <w:rPr>
                <w:rFonts w:ascii="Times New Roman" w:hAnsi="Times New Roman"/>
                <w:sz w:val="22"/>
                <w:szCs w:val="22"/>
              </w:rPr>
              <w:t>24</w:t>
            </w:r>
          </w:p>
        </w:tc>
        <w:tc>
          <w:tcPr>
            <w:tcW w:w="855" w:type="dxa"/>
          </w:tcPr>
          <w:p w:rsidR="00000000" w:rsidRDefault="004E03AE">
            <w:pPr>
              <w:jc w:val="both"/>
              <w:rPr>
                <w:rFonts w:ascii="Times New Roman" w:hAnsi="Times New Roman"/>
                <w:sz w:val="22"/>
                <w:szCs w:val="22"/>
              </w:rPr>
            </w:pPr>
            <w:r>
              <w:rPr>
                <w:rFonts w:ascii="Times New Roman" w:hAnsi="Times New Roman"/>
                <w:sz w:val="22"/>
                <w:szCs w:val="22"/>
              </w:rPr>
              <w:t>3.7200</w:t>
            </w:r>
          </w:p>
        </w:tc>
        <w:tc>
          <w:tcPr>
            <w:tcW w:w="936" w:type="dxa"/>
          </w:tcPr>
          <w:p w:rsidR="00000000" w:rsidRDefault="004E03AE">
            <w:pPr>
              <w:jc w:val="both"/>
              <w:rPr>
                <w:rFonts w:ascii="Times New Roman" w:hAnsi="Times New Roman"/>
                <w:sz w:val="22"/>
                <w:szCs w:val="22"/>
              </w:rPr>
            </w:pPr>
            <w:r>
              <w:rPr>
                <w:rFonts w:ascii="Times New Roman" w:hAnsi="Times New Roman"/>
                <w:sz w:val="22"/>
                <w:szCs w:val="22"/>
              </w:rPr>
              <w:t>1.15153</w:t>
            </w:r>
          </w:p>
        </w:tc>
      </w:tr>
      <w:tr w:rsidR="00000000">
        <w:trPr>
          <w:trHeight w:val="767"/>
        </w:trPr>
        <w:tc>
          <w:tcPr>
            <w:tcW w:w="2865" w:type="dxa"/>
          </w:tcPr>
          <w:p w:rsidR="00000000" w:rsidRDefault="004E03AE">
            <w:pPr>
              <w:jc w:val="both"/>
              <w:rPr>
                <w:rFonts w:ascii="Times New Roman" w:hAnsi="Times New Roman"/>
                <w:sz w:val="22"/>
                <w:szCs w:val="22"/>
              </w:rPr>
            </w:pPr>
            <w:r>
              <w:rPr>
                <w:rFonts w:ascii="Times New Roman" w:hAnsi="Times New Roman"/>
                <w:sz w:val="22"/>
                <w:szCs w:val="22"/>
              </w:rPr>
              <w:t>To what extent do the ongoing costs associated with maintaining and supporting simulation software impact y</w:t>
            </w:r>
            <w:r>
              <w:rPr>
                <w:rFonts w:ascii="Times New Roman" w:hAnsi="Times New Roman"/>
                <w:sz w:val="22"/>
                <w:szCs w:val="22"/>
              </w:rPr>
              <w:t>our organization’s decision to continue using these tools?</w:t>
            </w:r>
          </w:p>
        </w:tc>
        <w:tc>
          <w:tcPr>
            <w:tcW w:w="536" w:type="dxa"/>
          </w:tcPr>
          <w:p w:rsidR="00000000" w:rsidRDefault="004E03AE">
            <w:pPr>
              <w:jc w:val="both"/>
              <w:rPr>
                <w:rFonts w:ascii="Times New Roman" w:hAnsi="Times New Roman"/>
                <w:sz w:val="22"/>
                <w:szCs w:val="22"/>
              </w:rPr>
            </w:pPr>
            <w:r>
              <w:rPr>
                <w:rFonts w:ascii="Times New Roman" w:hAnsi="Times New Roman"/>
                <w:sz w:val="22"/>
                <w:szCs w:val="22"/>
              </w:rPr>
              <w:t>0</w:t>
            </w:r>
          </w:p>
        </w:tc>
        <w:tc>
          <w:tcPr>
            <w:tcW w:w="473" w:type="dxa"/>
          </w:tcPr>
          <w:p w:rsidR="00000000" w:rsidRDefault="004E03AE">
            <w:pPr>
              <w:jc w:val="both"/>
              <w:rPr>
                <w:rFonts w:ascii="Times New Roman" w:hAnsi="Times New Roman"/>
                <w:sz w:val="22"/>
                <w:szCs w:val="22"/>
              </w:rPr>
            </w:pPr>
            <w:r>
              <w:rPr>
                <w:rFonts w:ascii="Times New Roman" w:hAnsi="Times New Roman"/>
                <w:sz w:val="22"/>
                <w:szCs w:val="22"/>
              </w:rPr>
              <w:t>20</w:t>
            </w:r>
          </w:p>
        </w:tc>
        <w:tc>
          <w:tcPr>
            <w:tcW w:w="544" w:type="dxa"/>
          </w:tcPr>
          <w:p w:rsidR="00000000" w:rsidRDefault="004E03AE">
            <w:pPr>
              <w:jc w:val="both"/>
              <w:rPr>
                <w:rFonts w:ascii="Times New Roman" w:hAnsi="Times New Roman"/>
                <w:sz w:val="22"/>
                <w:szCs w:val="22"/>
              </w:rPr>
            </w:pPr>
            <w:r>
              <w:rPr>
                <w:rFonts w:ascii="Times New Roman" w:hAnsi="Times New Roman"/>
                <w:sz w:val="22"/>
                <w:szCs w:val="22"/>
              </w:rPr>
              <w:t>12</w:t>
            </w:r>
          </w:p>
        </w:tc>
        <w:tc>
          <w:tcPr>
            <w:tcW w:w="447" w:type="dxa"/>
          </w:tcPr>
          <w:p w:rsidR="00000000" w:rsidRDefault="004E03AE">
            <w:pPr>
              <w:jc w:val="both"/>
              <w:rPr>
                <w:rFonts w:ascii="Times New Roman" w:hAnsi="Times New Roman"/>
                <w:sz w:val="22"/>
                <w:szCs w:val="22"/>
              </w:rPr>
            </w:pPr>
            <w:r>
              <w:rPr>
                <w:rFonts w:ascii="Times New Roman" w:hAnsi="Times New Roman"/>
                <w:sz w:val="22"/>
                <w:szCs w:val="22"/>
              </w:rPr>
              <w:t>40</w:t>
            </w:r>
          </w:p>
        </w:tc>
        <w:tc>
          <w:tcPr>
            <w:tcW w:w="554" w:type="dxa"/>
          </w:tcPr>
          <w:p w:rsidR="00000000" w:rsidRDefault="004E03AE">
            <w:pPr>
              <w:jc w:val="both"/>
              <w:rPr>
                <w:rFonts w:ascii="Times New Roman" w:hAnsi="Times New Roman"/>
                <w:sz w:val="22"/>
                <w:szCs w:val="22"/>
              </w:rPr>
            </w:pPr>
            <w:r>
              <w:rPr>
                <w:rFonts w:ascii="Times New Roman" w:hAnsi="Times New Roman"/>
                <w:sz w:val="22"/>
                <w:szCs w:val="22"/>
              </w:rPr>
              <w:t>28</w:t>
            </w:r>
          </w:p>
        </w:tc>
        <w:tc>
          <w:tcPr>
            <w:tcW w:w="855" w:type="dxa"/>
          </w:tcPr>
          <w:p w:rsidR="00000000" w:rsidRDefault="004E03AE">
            <w:pPr>
              <w:jc w:val="both"/>
              <w:rPr>
                <w:rFonts w:ascii="Times New Roman" w:hAnsi="Times New Roman"/>
                <w:sz w:val="22"/>
                <w:szCs w:val="22"/>
              </w:rPr>
            </w:pPr>
            <w:r>
              <w:rPr>
                <w:rFonts w:ascii="Times New Roman" w:hAnsi="Times New Roman"/>
                <w:sz w:val="22"/>
                <w:szCs w:val="22"/>
              </w:rPr>
              <w:t>3.7600</w:t>
            </w:r>
          </w:p>
        </w:tc>
        <w:tc>
          <w:tcPr>
            <w:tcW w:w="936" w:type="dxa"/>
          </w:tcPr>
          <w:p w:rsidR="00000000" w:rsidRDefault="004E03AE">
            <w:pPr>
              <w:jc w:val="both"/>
              <w:rPr>
                <w:rFonts w:ascii="Times New Roman" w:hAnsi="Times New Roman"/>
                <w:sz w:val="22"/>
                <w:szCs w:val="22"/>
              </w:rPr>
            </w:pPr>
            <w:r>
              <w:rPr>
                <w:rFonts w:ascii="Times New Roman" w:hAnsi="Times New Roman"/>
                <w:sz w:val="22"/>
                <w:szCs w:val="22"/>
              </w:rPr>
              <w:t>1.07062</w:t>
            </w:r>
          </w:p>
        </w:tc>
      </w:tr>
      <w:tr w:rsidR="00000000">
        <w:trPr>
          <w:trHeight w:val="514"/>
        </w:trPr>
        <w:tc>
          <w:tcPr>
            <w:tcW w:w="2865" w:type="dxa"/>
          </w:tcPr>
          <w:p w:rsidR="00000000" w:rsidRDefault="004E03AE">
            <w:pPr>
              <w:jc w:val="both"/>
              <w:rPr>
                <w:rFonts w:ascii="Times New Roman" w:hAnsi="Times New Roman"/>
                <w:sz w:val="22"/>
                <w:szCs w:val="22"/>
              </w:rPr>
            </w:pPr>
            <w:r>
              <w:rPr>
                <w:rFonts w:ascii="Times New Roman" w:hAnsi="Times New Roman"/>
                <w:sz w:val="22"/>
                <w:szCs w:val="22"/>
              </w:rPr>
              <w:t>How do you perceive the cost-benefit ratio of investing in simulation tools, considering both the financial outlay and the potential benefits to your organization?</w:t>
            </w:r>
          </w:p>
        </w:tc>
        <w:tc>
          <w:tcPr>
            <w:tcW w:w="536" w:type="dxa"/>
          </w:tcPr>
          <w:p w:rsidR="00000000" w:rsidRDefault="004E03AE">
            <w:pPr>
              <w:jc w:val="both"/>
              <w:rPr>
                <w:rFonts w:ascii="Times New Roman" w:hAnsi="Times New Roman"/>
                <w:sz w:val="22"/>
                <w:szCs w:val="22"/>
              </w:rPr>
            </w:pPr>
            <w:r>
              <w:rPr>
                <w:rFonts w:ascii="Times New Roman" w:hAnsi="Times New Roman"/>
                <w:sz w:val="22"/>
                <w:szCs w:val="22"/>
              </w:rPr>
              <w:t>0</w:t>
            </w:r>
          </w:p>
        </w:tc>
        <w:tc>
          <w:tcPr>
            <w:tcW w:w="473" w:type="dxa"/>
          </w:tcPr>
          <w:p w:rsidR="00000000" w:rsidRDefault="004E03AE">
            <w:pPr>
              <w:jc w:val="both"/>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2</w:t>
            </w:r>
          </w:p>
        </w:tc>
        <w:tc>
          <w:tcPr>
            <w:tcW w:w="544" w:type="dxa"/>
          </w:tcPr>
          <w:p w:rsidR="00000000" w:rsidRDefault="004E03AE">
            <w:pPr>
              <w:jc w:val="both"/>
              <w:rPr>
                <w:rFonts w:ascii="Times New Roman" w:hAnsi="Times New Roman"/>
                <w:sz w:val="22"/>
                <w:szCs w:val="22"/>
              </w:rPr>
            </w:pPr>
            <w:r>
              <w:rPr>
                <w:rFonts w:ascii="Times New Roman" w:hAnsi="Times New Roman"/>
                <w:sz w:val="22"/>
                <w:szCs w:val="22"/>
              </w:rPr>
              <w:t>20</w:t>
            </w:r>
          </w:p>
        </w:tc>
        <w:tc>
          <w:tcPr>
            <w:tcW w:w="447" w:type="dxa"/>
          </w:tcPr>
          <w:p w:rsidR="00000000" w:rsidRDefault="004E03AE">
            <w:pPr>
              <w:jc w:val="both"/>
              <w:rPr>
                <w:rFonts w:ascii="Times New Roman" w:hAnsi="Times New Roman"/>
                <w:sz w:val="22"/>
                <w:szCs w:val="22"/>
              </w:rPr>
            </w:pPr>
            <w:r>
              <w:rPr>
                <w:rFonts w:ascii="Times New Roman" w:hAnsi="Times New Roman"/>
                <w:sz w:val="22"/>
                <w:szCs w:val="22"/>
              </w:rPr>
              <w:t>56</w:t>
            </w:r>
          </w:p>
        </w:tc>
        <w:tc>
          <w:tcPr>
            <w:tcW w:w="554" w:type="dxa"/>
          </w:tcPr>
          <w:p w:rsidR="00000000" w:rsidRDefault="004E03AE">
            <w:pPr>
              <w:jc w:val="both"/>
              <w:rPr>
                <w:rFonts w:ascii="Times New Roman" w:hAnsi="Times New Roman"/>
                <w:sz w:val="22"/>
                <w:szCs w:val="22"/>
              </w:rPr>
            </w:pPr>
            <w:r>
              <w:rPr>
                <w:rFonts w:ascii="Times New Roman" w:hAnsi="Times New Roman"/>
                <w:sz w:val="22"/>
                <w:szCs w:val="22"/>
              </w:rPr>
              <w:t>12</w:t>
            </w:r>
          </w:p>
        </w:tc>
        <w:tc>
          <w:tcPr>
            <w:tcW w:w="855" w:type="dxa"/>
          </w:tcPr>
          <w:p w:rsidR="00000000" w:rsidRDefault="004E03AE">
            <w:pPr>
              <w:jc w:val="both"/>
              <w:rPr>
                <w:rFonts w:ascii="Times New Roman" w:hAnsi="Times New Roman"/>
                <w:sz w:val="22"/>
                <w:szCs w:val="22"/>
              </w:rPr>
            </w:pPr>
            <w:r>
              <w:rPr>
                <w:rFonts w:ascii="Times New Roman" w:hAnsi="Times New Roman"/>
                <w:sz w:val="22"/>
                <w:szCs w:val="22"/>
              </w:rPr>
              <w:t>3.6800</w:t>
            </w:r>
          </w:p>
        </w:tc>
        <w:tc>
          <w:tcPr>
            <w:tcW w:w="936" w:type="dxa"/>
          </w:tcPr>
          <w:p w:rsidR="00000000" w:rsidRDefault="004E03AE">
            <w:pPr>
              <w:jc w:val="both"/>
              <w:rPr>
                <w:rFonts w:ascii="Times New Roman" w:hAnsi="Times New Roman"/>
                <w:sz w:val="22"/>
                <w:szCs w:val="22"/>
              </w:rPr>
            </w:pPr>
            <w:r>
              <w:rPr>
                <w:rFonts w:ascii="Times New Roman" w:hAnsi="Times New Roman"/>
                <w:sz w:val="22"/>
                <w:szCs w:val="22"/>
              </w:rPr>
              <w:t>0.83662</w:t>
            </w:r>
          </w:p>
        </w:tc>
      </w:tr>
      <w:tr w:rsidR="00000000">
        <w:trPr>
          <w:trHeight w:val="767"/>
        </w:trPr>
        <w:tc>
          <w:tcPr>
            <w:tcW w:w="2865" w:type="dxa"/>
          </w:tcPr>
          <w:p w:rsidR="00000000" w:rsidRDefault="004E03AE">
            <w:pPr>
              <w:jc w:val="both"/>
              <w:rPr>
                <w:rFonts w:ascii="Times New Roman" w:hAnsi="Times New Roman"/>
                <w:sz w:val="22"/>
                <w:szCs w:val="22"/>
              </w:rPr>
            </w:pPr>
            <w:r>
              <w:rPr>
                <w:rFonts w:ascii="Times New Roman" w:hAnsi="Times New Roman"/>
                <w:sz w:val="22"/>
                <w:szCs w:val="22"/>
              </w:rPr>
              <w:t>Please rate how the availability of budget within your organization influences the allocation of funds towards the adoption of simulation software and tools.</w:t>
            </w:r>
          </w:p>
        </w:tc>
        <w:tc>
          <w:tcPr>
            <w:tcW w:w="536" w:type="dxa"/>
          </w:tcPr>
          <w:p w:rsidR="00000000" w:rsidRDefault="004E03AE">
            <w:pPr>
              <w:jc w:val="both"/>
              <w:rPr>
                <w:rFonts w:ascii="Times New Roman" w:hAnsi="Times New Roman"/>
                <w:sz w:val="22"/>
                <w:szCs w:val="22"/>
              </w:rPr>
            </w:pPr>
            <w:r>
              <w:rPr>
                <w:rFonts w:ascii="Times New Roman" w:hAnsi="Times New Roman"/>
                <w:sz w:val="22"/>
                <w:szCs w:val="22"/>
              </w:rPr>
              <w:t>0</w:t>
            </w:r>
          </w:p>
        </w:tc>
        <w:tc>
          <w:tcPr>
            <w:tcW w:w="473" w:type="dxa"/>
          </w:tcPr>
          <w:p w:rsidR="00000000" w:rsidRDefault="004E03AE">
            <w:pPr>
              <w:jc w:val="both"/>
              <w:rPr>
                <w:rFonts w:ascii="Times New Roman" w:hAnsi="Times New Roman"/>
                <w:sz w:val="22"/>
                <w:szCs w:val="22"/>
              </w:rPr>
            </w:pPr>
            <w:r>
              <w:rPr>
                <w:rFonts w:ascii="Times New Roman" w:hAnsi="Times New Roman"/>
                <w:sz w:val="22"/>
                <w:szCs w:val="22"/>
              </w:rPr>
              <w:t>8</w:t>
            </w:r>
          </w:p>
        </w:tc>
        <w:tc>
          <w:tcPr>
            <w:tcW w:w="544" w:type="dxa"/>
          </w:tcPr>
          <w:p w:rsidR="00000000" w:rsidRDefault="004E03AE">
            <w:pPr>
              <w:jc w:val="both"/>
              <w:rPr>
                <w:rFonts w:ascii="Times New Roman" w:hAnsi="Times New Roman"/>
                <w:sz w:val="22"/>
                <w:szCs w:val="22"/>
              </w:rPr>
            </w:pPr>
            <w:r>
              <w:rPr>
                <w:rFonts w:ascii="Times New Roman" w:hAnsi="Times New Roman"/>
                <w:sz w:val="22"/>
                <w:szCs w:val="22"/>
              </w:rPr>
              <w:t>12</w:t>
            </w:r>
          </w:p>
        </w:tc>
        <w:tc>
          <w:tcPr>
            <w:tcW w:w="447" w:type="dxa"/>
          </w:tcPr>
          <w:p w:rsidR="00000000" w:rsidRDefault="004E03AE">
            <w:pPr>
              <w:jc w:val="both"/>
              <w:rPr>
                <w:rFonts w:ascii="Times New Roman" w:hAnsi="Times New Roman"/>
                <w:sz w:val="22"/>
                <w:szCs w:val="22"/>
              </w:rPr>
            </w:pPr>
            <w:r>
              <w:rPr>
                <w:rFonts w:ascii="Times New Roman" w:hAnsi="Times New Roman"/>
                <w:sz w:val="22"/>
                <w:szCs w:val="22"/>
              </w:rPr>
              <w:t>44</w:t>
            </w:r>
          </w:p>
        </w:tc>
        <w:tc>
          <w:tcPr>
            <w:tcW w:w="554" w:type="dxa"/>
          </w:tcPr>
          <w:p w:rsidR="00000000" w:rsidRDefault="004E03AE">
            <w:pPr>
              <w:jc w:val="both"/>
              <w:rPr>
                <w:rFonts w:ascii="Times New Roman" w:hAnsi="Times New Roman"/>
                <w:sz w:val="22"/>
                <w:szCs w:val="22"/>
              </w:rPr>
            </w:pPr>
            <w:r>
              <w:rPr>
                <w:rFonts w:ascii="Times New Roman" w:hAnsi="Times New Roman"/>
                <w:sz w:val="22"/>
                <w:szCs w:val="22"/>
              </w:rPr>
              <w:t>36</w:t>
            </w:r>
          </w:p>
        </w:tc>
        <w:tc>
          <w:tcPr>
            <w:tcW w:w="855" w:type="dxa"/>
          </w:tcPr>
          <w:p w:rsidR="00000000" w:rsidRDefault="004E03AE">
            <w:pPr>
              <w:jc w:val="both"/>
              <w:rPr>
                <w:rFonts w:ascii="Times New Roman" w:hAnsi="Times New Roman"/>
                <w:sz w:val="22"/>
                <w:szCs w:val="22"/>
              </w:rPr>
            </w:pPr>
            <w:r>
              <w:rPr>
                <w:rFonts w:ascii="Times New Roman" w:hAnsi="Times New Roman"/>
                <w:sz w:val="22"/>
                <w:szCs w:val="22"/>
              </w:rPr>
              <w:t>4.0800</w:t>
            </w:r>
          </w:p>
        </w:tc>
        <w:tc>
          <w:tcPr>
            <w:tcW w:w="936" w:type="dxa"/>
          </w:tcPr>
          <w:p w:rsidR="00000000" w:rsidRDefault="004E03AE">
            <w:pPr>
              <w:jc w:val="both"/>
              <w:rPr>
                <w:rFonts w:ascii="Times New Roman" w:hAnsi="Times New Roman"/>
                <w:sz w:val="22"/>
                <w:szCs w:val="22"/>
              </w:rPr>
            </w:pPr>
            <w:r>
              <w:rPr>
                <w:rFonts w:ascii="Times New Roman" w:hAnsi="Times New Roman"/>
                <w:sz w:val="22"/>
                <w:szCs w:val="22"/>
              </w:rPr>
              <w:t>0.89233</w:t>
            </w:r>
          </w:p>
        </w:tc>
      </w:tr>
      <w:tr w:rsidR="00000000">
        <w:trPr>
          <w:trHeight w:val="524"/>
        </w:trPr>
        <w:tc>
          <w:tcPr>
            <w:tcW w:w="2865" w:type="dxa"/>
          </w:tcPr>
          <w:p w:rsidR="00000000" w:rsidRDefault="004E03AE">
            <w:pPr>
              <w:jc w:val="both"/>
              <w:rPr>
                <w:rFonts w:ascii="Times New Roman" w:hAnsi="Times New Roman"/>
                <w:sz w:val="22"/>
                <w:szCs w:val="22"/>
              </w:rPr>
            </w:pPr>
            <w:r>
              <w:rPr>
                <w:rFonts w:ascii="Times New Roman" w:hAnsi="Times New Roman"/>
                <w:sz w:val="22"/>
                <w:szCs w:val="22"/>
              </w:rPr>
              <w:t>To what extent do the licensing and subscr</w:t>
            </w:r>
            <w:r>
              <w:rPr>
                <w:rFonts w:ascii="Times New Roman" w:hAnsi="Times New Roman"/>
                <w:sz w:val="22"/>
                <w:szCs w:val="22"/>
              </w:rPr>
              <w:t>iption fees of simulation software affect your organization’s ability to utilize these tools effectively?</w:t>
            </w:r>
          </w:p>
        </w:tc>
        <w:tc>
          <w:tcPr>
            <w:tcW w:w="536"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473" w:type="dxa"/>
          </w:tcPr>
          <w:p w:rsidR="00000000" w:rsidRDefault="004E03AE">
            <w:pPr>
              <w:jc w:val="both"/>
              <w:rPr>
                <w:rFonts w:ascii="Times New Roman" w:hAnsi="Times New Roman"/>
                <w:sz w:val="22"/>
                <w:szCs w:val="22"/>
              </w:rPr>
            </w:pPr>
            <w:r>
              <w:rPr>
                <w:rFonts w:ascii="Times New Roman" w:hAnsi="Times New Roman"/>
                <w:sz w:val="22"/>
                <w:szCs w:val="22"/>
              </w:rPr>
              <w:t>4</w:t>
            </w:r>
          </w:p>
        </w:tc>
        <w:tc>
          <w:tcPr>
            <w:tcW w:w="544" w:type="dxa"/>
          </w:tcPr>
          <w:p w:rsidR="00000000" w:rsidRDefault="004E03AE">
            <w:pPr>
              <w:jc w:val="both"/>
              <w:rPr>
                <w:rFonts w:ascii="Times New Roman" w:hAnsi="Times New Roman"/>
                <w:sz w:val="22"/>
                <w:szCs w:val="22"/>
              </w:rPr>
            </w:pPr>
            <w:r>
              <w:rPr>
                <w:rFonts w:ascii="Times New Roman" w:hAnsi="Times New Roman"/>
                <w:sz w:val="22"/>
                <w:szCs w:val="22"/>
              </w:rPr>
              <w:t>36</w:t>
            </w:r>
          </w:p>
        </w:tc>
        <w:tc>
          <w:tcPr>
            <w:tcW w:w="447" w:type="dxa"/>
          </w:tcPr>
          <w:p w:rsidR="00000000" w:rsidRDefault="004E03AE">
            <w:pPr>
              <w:jc w:val="both"/>
              <w:rPr>
                <w:rFonts w:ascii="Times New Roman" w:hAnsi="Times New Roman"/>
                <w:sz w:val="22"/>
                <w:szCs w:val="22"/>
              </w:rPr>
            </w:pPr>
            <w:r>
              <w:rPr>
                <w:rFonts w:ascii="Times New Roman" w:hAnsi="Times New Roman"/>
                <w:sz w:val="22"/>
                <w:szCs w:val="22"/>
              </w:rPr>
              <w:t>40</w:t>
            </w:r>
          </w:p>
        </w:tc>
        <w:tc>
          <w:tcPr>
            <w:tcW w:w="554" w:type="dxa"/>
          </w:tcPr>
          <w:p w:rsidR="00000000" w:rsidRDefault="004E03AE">
            <w:pPr>
              <w:jc w:val="both"/>
              <w:rPr>
                <w:rFonts w:ascii="Times New Roman" w:hAnsi="Times New Roman"/>
                <w:sz w:val="22"/>
                <w:szCs w:val="22"/>
              </w:rPr>
            </w:pPr>
            <w:r>
              <w:rPr>
                <w:rFonts w:ascii="Times New Roman" w:hAnsi="Times New Roman"/>
                <w:sz w:val="22"/>
                <w:szCs w:val="22"/>
              </w:rPr>
              <w:t>16</w:t>
            </w:r>
          </w:p>
        </w:tc>
        <w:tc>
          <w:tcPr>
            <w:tcW w:w="855" w:type="dxa"/>
          </w:tcPr>
          <w:p w:rsidR="00000000" w:rsidRDefault="004E03AE">
            <w:pPr>
              <w:jc w:val="both"/>
              <w:rPr>
                <w:rFonts w:ascii="Times New Roman" w:hAnsi="Times New Roman"/>
                <w:sz w:val="22"/>
                <w:szCs w:val="22"/>
              </w:rPr>
            </w:pPr>
            <w:r>
              <w:rPr>
                <w:rFonts w:ascii="Times New Roman" w:hAnsi="Times New Roman"/>
                <w:sz w:val="22"/>
                <w:szCs w:val="22"/>
              </w:rPr>
              <w:t>3.6000</w:t>
            </w:r>
          </w:p>
        </w:tc>
        <w:tc>
          <w:tcPr>
            <w:tcW w:w="936" w:type="dxa"/>
          </w:tcPr>
          <w:p w:rsidR="00000000" w:rsidRDefault="004E03AE">
            <w:pPr>
              <w:jc w:val="both"/>
              <w:rPr>
                <w:rFonts w:ascii="Times New Roman" w:hAnsi="Times New Roman"/>
                <w:sz w:val="22"/>
                <w:szCs w:val="22"/>
              </w:rPr>
            </w:pPr>
            <w:r>
              <w:rPr>
                <w:rFonts w:ascii="Times New Roman" w:hAnsi="Times New Roman"/>
                <w:sz w:val="22"/>
                <w:szCs w:val="22"/>
              </w:rPr>
              <w:t>0.93965</w:t>
            </w:r>
          </w:p>
        </w:tc>
      </w:tr>
    </w:tbl>
    <w:p w:rsidR="00000000" w:rsidRDefault="004E03AE">
      <w:pPr>
        <w:jc w:val="both"/>
        <w:rPr>
          <w:rFonts w:ascii="Times New Roman" w:hAnsi="Times New Roman"/>
          <w:sz w:val="22"/>
          <w:szCs w:val="22"/>
          <w:lang w:val="en-MY"/>
        </w:rPr>
      </w:pPr>
      <w:r>
        <w:rPr>
          <w:rFonts w:ascii="Times New Roman" w:hAnsi="Times New Roman"/>
          <w:sz w:val="22"/>
          <w:szCs w:val="22"/>
        </w:rPr>
        <w:t>Source: Field Survey, 202</w:t>
      </w:r>
      <w:r>
        <w:rPr>
          <w:rFonts w:ascii="Times New Roman" w:hAnsi="Times New Roman"/>
          <w:sz w:val="22"/>
          <w:szCs w:val="22"/>
          <w:lang w:val="en-MY"/>
        </w:rPr>
        <w:t>4.</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The table</w:t>
      </w:r>
      <w:r>
        <w:rPr>
          <w:rFonts w:ascii="Times New Roman" w:hAnsi="Times New Roman"/>
          <w:sz w:val="22"/>
          <w:szCs w:val="22"/>
          <w:lang w:val="en-MY"/>
        </w:rPr>
        <w:t xml:space="preserve"> 5</w:t>
      </w:r>
      <w:r>
        <w:rPr>
          <w:rFonts w:ascii="Times New Roman" w:hAnsi="Times New Roman"/>
          <w:sz w:val="22"/>
          <w:szCs w:val="22"/>
        </w:rPr>
        <w:t xml:space="preserve"> shows the questions addressing simulation software. It is evident from the resul</w:t>
      </w:r>
      <w:r>
        <w:rPr>
          <w:rFonts w:ascii="Times New Roman" w:hAnsi="Times New Roman"/>
          <w:sz w:val="22"/>
          <w:szCs w:val="22"/>
        </w:rPr>
        <w:t xml:space="preserve">t that the mean score for all the variables are above ‘3’ which is the stipulated benchmark for accepting the statement or not. Analysis on the percentages also back up the mean score as the majority of the respondents </w:t>
      </w:r>
      <w:r>
        <w:rPr>
          <w:rFonts w:ascii="Times New Roman" w:hAnsi="Times New Roman"/>
          <w:sz w:val="22"/>
          <w:szCs w:val="22"/>
          <w:lang w:val="en-MY"/>
        </w:rPr>
        <w:t>good or excellent (</w:t>
      </w:r>
      <w:proofErr w:type="spellStart"/>
      <w:r>
        <w:rPr>
          <w:rFonts w:ascii="Times New Roman" w:hAnsi="Times New Roman"/>
          <w:sz w:val="22"/>
          <w:szCs w:val="22"/>
          <w:lang w:val="en-MY"/>
        </w:rPr>
        <w:t>I.e</w:t>
      </w:r>
      <w:proofErr w:type="spellEnd"/>
      <w:r>
        <w:rPr>
          <w:rFonts w:ascii="Times New Roman" w:hAnsi="Times New Roman"/>
          <w:sz w:val="22"/>
          <w:szCs w:val="22"/>
          <w:lang w:val="en-MY"/>
        </w:rPr>
        <w:t xml:space="preserve"> 48%, 40% 56%, </w:t>
      </w:r>
      <w:r>
        <w:rPr>
          <w:rFonts w:ascii="Times New Roman" w:hAnsi="Times New Roman"/>
          <w:sz w:val="22"/>
          <w:szCs w:val="22"/>
          <w:lang w:val="en-MY"/>
        </w:rPr>
        <w:t xml:space="preserve">44% and 40% respectively) </w:t>
      </w:r>
      <w:r>
        <w:rPr>
          <w:rFonts w:ascii="Times New Roman" w:hAnsi="Times New Roman"/>
          <w:sz w:val="22"/>
          <w:szCs w:val="22"/>
        </w:rPr>
        <w:t>to each of the variables addressing simulation software.</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 xml:space="preserve">Costs associated with simulation software and tools impact their adoption and utilization by organizations in Nigeria </w:t>
      </w:r>
    </w:p>
    <w:p w:rsidR="00000000" w:rsidRDefault="004E03AE">
      <w:pPr>
        <w:jc w:val="both"/>
        <w:rPr>
          <w:rFonts w:ascii="Times New Roman" w:hAnsi="Times New Roman"/>
          <w:sz w:val="22"/>
          <w:szCs w:val="22"/>
        </w:rPr>
      </w:pPr>
      <w:r>
        <w:rPr>
          <w:rFonts w:ascii="Times New Roman" w:hAnsi="Times New Roman"/>
          <w:sz w:val="22"/>
          <w:szCs w:val="22"/>
        </w:rPr>
        <w:lastRenderedPageBreak/>
        <w:t>The costs associated with simulation software and too</w:t>
      </w:r>
      <w:r>
        <w:rPr>
          <w:rFonts w:ascii="Times New Roman" w:hAnsi="Times New Roman"/>
          <w:sz w:val="22"/>
          <w:szCs w:val="22"/>
        </w:rPr>
        <w:t>ls significantly impact their adoption and utilization by organizations in Nigeria, posing challenges particularly for small and medium-sized enterprises (SMEs) and resource-constrained institutions (Sani et al., 2014). One major cost factor is the initial</w:t>
      </w:r>
      <w:r>
        <w:rPr>
          <w:rFonts w:ascii="Times New Roman" w:hAnsi="Times New Roman"/>
          <w:sz w:val="22"/>
          <w:szCs w:val="22"/>
        </w:rPr>
        <w:t xml:space="preserve"> investment required to procure simulation software licenses. Many commercial simulation packages come with substantial upfront costs, which can be prohibitive for organizations operating on limited budgets in Nigeria. The high cost of acquiring licenses m</w:t>
      </w:r>
      <w:r>
        <w:rPr>
          <w:rFonts w:ascii="Times New Roman" w:hAnsi="Times New Roman"/>
          <w:sz w:val="22"/>
          <w:szCs w:val="22"/>
        </w:rPr>
        <w:t>ay deter SMEs and startups from investing in simulation tools, limiting their ability to leverage these technologies for process optimization and decision-making.</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Furthermore, the ongoing expenses associated with software maintenance, updates, and technic</w:t>
      </w:r>
      <w:r>
        <w:rPr>
          <w:rFonts w:ascii="Times New Roman" w:hAnsi="Times New Roman"/>
          <w:sz w:val="22"/>
          <w:szCs w:val="22"/>
        </w:rPr>
        <w:t>al support add to the total cost of ownership of simulation tools. Nigerian organizations often struggle to allocate sufficient resources for software maintenance and support services, leading to challenges in keeping simulation software up-to-date and ens</w:t>
      </w:r>
      <w:r>
        <w:rPr>
          <w:rFonts w:ascii="Times New Roman" w:hAnsi="Times New Roman"/>
          <w:sz w:val="22"/>
          <w:szCs w:val="22"/>
        </w:rPr>
        <w:t>uring optimal performance. Without access to timely updates and technical assistance, organizations may face compatibility issues, security vulnerabilities, and limitations in software functionality, diminishing the value proposition of simulation tools (</w:t>
      </w:r>
      <w:proofErr w:type="spellStart"/>
      <w:r>
        <w:rPr>
          <w:rFonts w:ascii="Times New Roman" w:hAnsi="Times New Roman"/>
          <w:sz w:val="22"/>
          <w:szCs w:val="22"/>
        </w:rPr>
        <w:t>N</w:t>
      </w:r>
      <w:r>
        <w:rPr>
          <w:rFonts w:ascii="Times New Roman" w:hAnsi="Times New Roman"/>
          <w:sz w:val="22"/>
          <w:szCs w:val="22"/>
        </w:rPr>
        <w:t>weke</w:t>
      </w:r>
      <w:proofErr w:type="spellEnd"/>
      <w:r>
        <w:rPr>
          <w:rFonts w:ascii="Times New Roman" w:hAnsi="Times New Roman"/>
          <w:sz w:val="22"/>
          <w:szCs w:val="22"/>
        </w:rPr>
        <w:t>, 2011). Moreover, the costs of training and capacity building present additional barriers to the adoption and utilization of simulation software in Nigeria. While simulation tools offer powerful capabilities for modeling and analysis, effective utiliz</w:t>
      </w:r>
      <w:r>
        <w:rPr>
          <w:rFonts w:ascii="Times New Roman" w:hAnsi="Times New Roman"/>
          <w:sz w:val="22"/>
          <w:szCs w:val="22"/>
        </w:rPr>
        <w:t>ation requires specialized skills and expertise. Organizations need to invest in training programs and professional development initiatives to equip their staff with the necessary knowledge and competencies to leverage simulation tools effectively. However</w:t>
      </w:r>
      <w:r>
        <w:rPr>
          <w:rFonts w:ascii="Times New Roman" w:hAnsi="Times New Roman"/>
          <w:sz w:val="22"/>
          <w:szCs w:val="22"/>
        </w:rPr>
        <w:t>, the costs associated with training programs, workshops, and certifications may be prohibitive for many Nigerian organizations, particularly those operating in sectors with limited training budgets.</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lang w:val="en-MY"/>
        </w:rPr>
        <w:t>Tackling</w:t>
      </w:r>
      <w:r>
        <w:rPr>
          <w:rFonts w:ascii="Times New Roman" w:hAnsi="Times New Roman"/>
          <w:b/>
          <w:bCs/>
          <w:sz w:val="22"/>
          <w:szCs w:val="22"/>
        </w:rPr>
        <w:t xml:space="preserve"> the problems of stimulation into IT System and</w:t>
      </w:r>
      <w:r>
        <w:rPr>
          <w:rFonts w:ascii="Times New Roman" w:hAnsi="Times New Roman"/>
          <w:b/>
          <w:bCs/>
          <w:sz w:val="22"/>
          <w:szCs w:val="22"/>
        </w:rPr>
        <w:t xml:space="preserve"> Subsystem in the Nigeria </w:t>
      </w:r>
    </w:p>
    <w:p w:rsidR="00000000" w:rsidRDefault="004E03AE">
      <w:pPr>
        <w:jc w:val="both"/>
        <w:rPr>
          <w:rFonts w:ascii="Times New Roman" w:hAnsi="Times New Roman"/>
          <w:sz w:val="22"/>
          <w:szCs w:val="22"/>
        </w:rPr>
      </w:pPr>
      <w:r>
        <w:rPr>
          <w:rFonts w:ascii="Times New Roman" w:hAnsi="Times New Roman"/>
          <w:sz w:val="22"/>
          <w:szCs w:val="22"/>
        </w:rPr>
        <w:t>Addressing the problem of stimulation within IT systems and subsystems in the Nigerian context requires a dimensional approach that addresses infrastructure constraints, skill gaps, and regulatory challenges while fostering colla</w:t>
      </w:r>
      <w:r>
        <w:rPr>
          <w:rFonts w:ascii="Times New Roman" w:hAnsi="Times New Roman"/>
          <w:sz w:val="22"/>
          <w:szCs w:val="22"/>
        </w:rPr>
        <w:t>boration and innovation. One key aspect is investing in robust IT infrastructure to support the implementation of stimulation techniques. This includes improving power supply, expanding internet connectivity, and lowering data costs to create an enabling e</w:t>
      </w:r>
      <w:r>
        <w:rPr>
          <w:rFonts w:ascii="Times New Roman" w:hAnsi="Times New Roman"/>
          <w:sz w:val="22"/>
          <w:szCs w:val="22"/>
        </w:rPr>
        <w:t xml:space="preserve">nvironment for simulation modeling and data-driven decision-making. Additionally, there is a need for targeted capacity building initiatives to equip Nigerian IT professionals with the necessary skills and expertise in simulation </w:t>
      </w:r>
      <w:r>
        <w:rPr>
          <w:rFonts w:ascii="Times New Roman" w:hAnsi="Times New Roman"/>
          <w:sz w:val="22"/>
          <w:szCs w:val="22"/>
        </w:rPr>
        <w:lastRenderedPageBreak/>
        <w:t xml:space="preserve">techniques and practices. </w:t>
      </w:r>
      <w:r>
        <w:rPr>
          <w:rFonts w:ascii="Times New Roman" w:hAnsi="Times New Roman"/>
          <w:sz w:val="22"/>
          <w:szCs w:val="22"/>
        </w:rPr>
        <w:t>This involves incorporating simulation courses into academic curricula, offering training programs and workshops on simulation software applications, and promoting continuous learning and professional development opportunities. By investing in human capita</w:t>
      </w:r>
      <w:r>
        <w:rPr>
          <w:rFonts w:ascii="Times New Roman" w:hAnsi="Times New Roman"/>
          <w:sz w:val="22"/>
          <w:szCs w:val="22"/>
        </w:rPr>
        <w:t>l development, Nigeria can build a skilled workforce capable of leveraging simulation technology to drive innovation and competitiveness within the IT industry.</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Additionally, addressing regulatory constraints and data privacy concerns is essential to faci</w:t>
      </w:r>
      <w:r>
        <w:rPr>
          <w:rFonts w:ascii="Times New Roman" w:hAnsi="Times New Roman"/>
          <w:sz w:val="22"/>
          <w:szCs w:val="22"/>
        </w:rPr>
        <w:t xml:space="preserve">litate the adoption and utilization of simulation techniques in Nigeria. This requires developing comprehensive data protection laws and regulatory frameworks that clarify data ownership, consent, and security requirements while promoting data sharing and </w:t>
      </w:r>
      <w:r>
        <w:rPr>
          <w:rFonts w:ascii="Times New Roman" w:hAnsi="Times New Roman"/>
          <w:sz w:val="22"/>
          <w:szCs w:val="22"/>
        </w:rPr>
        <w:t>collaboration among stakeholders. By establishing clear guidelines and standards for data management and privacy, Nigeria can create a conducive environment for organizations to collect, share, and analyze data for simulation purposes while safeguarding in</w:t>
      </w:r>
      <w:r>
        <w:rPr>
          <w:rFonts w:ascii="Times New Roman" w:hAnsi="Times New Roman"/>
          <w:sz w:val="22"/>
          <w:szCs w:val="22"/>
        </w:rPr>
        <w:t>dividual rights and interests.</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Furthermore, fostering collaboration and knowledge sharing among industry players, academic institutions, and government agencies is critical to overcoming the challenges of simulation adoption in Nigeria. This involves esta</w:t>
      </w:r>
      <w:r>
        <w:rPr>
          <w:rFonts w:ascii="Times New Roman" w:hAnsi="Times New Roman"/>
          <w:sz w:val="22"/>
          <w:szCs w:val="22"/>
        </w:rPr>
        <w:t>blishing partnerships and research networks to facilitate technology transfer, promote best practices, and address common challenges faced by organizations implementing simulation projects. By fostering a culture of collaboration and innovation, Nigeria ca</w:t>
      </w:r>
      <w:r>
        <w:rPr>
          <w:rFonts w:ascii="Times New Roman" w:hAnsi="Times New Roman"/>
          <w:sz w:val="22"/>
          <w:szCs w:val="22"/>
        </w:rPr>
        <w:t>n leverage the collective expertise and resources of its stakeholders to accelerate the adoption and utilization of simulation techniques across various sectors of the economy.</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b/>
          <w:bCs/>
          <w:sz w:val="22"/>
          <w:szCs w:val="22"/>
        </w:rPr>
        <w:t>Limitations and suggestion for future studies</w:t>
      </w:r>
    </w:p>
    <w:p w:rsidR="00000000" w:rsidRDefault="004E03AE">
      <w:pPr>
        <w:jc w:val="both"/>
        <w:rPr>
          <w:rFonts w:ascii="Times New Roman" w:hAnsi="Times New Roman"/>
          <w:sz w:val="22"/>
          <w:szCs w:val="22"/>
        </w:rPr>
      </w:pPr>
      <w:r>
        <w:rPr>
          <w:rFonts w:ascii="Times New Roman" w:hAnsi="Times New Roman"/>
          <w:sz w:val="22"/>
          <w:szCs w:val="22"/>
        </w:rPr>
        <w:t>One significant limitation in st</w:t>
      </w:r>
      <w:r>
        <w:rPr>
          <w:rFonts w:ascii="Times New Roman" w:hAnsi="Times New Roman"/>
          <w:sz w:val="22"/>
          <w:szCs w:val="22"/>
        </w:rPr>
        <w:t>udying the implementation of simulation techniques within IT systems and subsystems in Nigeria revolves around the availability and quality of data. Nigeria, like many developing nations, faces challenges related to data accessibility, standardization, and</w:t>
      </w:r>
      <w:r>
        <w:rPr>
          <w:rFonts w:ascii="Times New Roman" w:hAnsi="Times New Roman"/>
          <w:sz w:val="22"/>
          <w:szCs w:val="22"/>
        </w:rPr>
        <w:t xml:space="preserve"> privacy. Limited access to comprehensive and reliable datasets hampers the depth of analysis and validation of simulation models, impeding researchers' ability to draw robust conclusions about the effectiveness and applicability of simulation techniques i</w:t>
      </w:r>
      <w:r>
        <w:rPr>
          <w:rFonts w:ascii="Times New Roman" w:hAnsi="Times New Roman"/>
          <w:sz w:val="22"/>
          <w:szCs w:val="22"/>
        </w:rPr>
        <w:t>n Nigerian contexts.</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 xml:space="preserve">Also, the scarcity of comprehensive case studies documenting the practical application of simulation techniques within Nigerian organizations poses another limitation. Without sufficient real-world </w:t>
      </w:r>
      <w:r>
        <w:rPr>
          <w:rFonts w:ascii="Times New Roman" w:hAnsi="Times New Roman"/>
          <w:sz w:val="22"/>
          <w:szCs w:val="22"/>
        </w:rPr>
        <w:lastRenderedPageBreak/>
        <w:t xml:space="preserve">examples, it </w:t>
      </w:r>
      <w:proofErr w:type="gramStart"/>
      <w:r>
        <w:rPr>
          <w:rFonts w:ascii="Times New Roman" w:hAnsi="Times New Roman"/>
          <w:sz w:val="22"/>
          <w:szCs w:val="22"/>
        </w:rPr>
        <w:t>make</w:t>
      </w:r>
      <w:proofErr w:type="gramEnd"/>
      <w:r>
        <w:rPr>
          <w:rFonts w:ascii="Times New Roman" w:hAnsi="Times New Roman"/>
          <w:sz w:val="22"/>
          <w:szCs w:val="22"/>
        </w:rPr>
        <w:t xml:space="preserve"> it difficult to as</w:t>
      </w:r>
      <w:r>
        <w:rPr>
          <w:rFonts w:ascii="Times New Roman" w:hAnsi="Times New Roman"/>
          <w:sz w:val="22"/>
          <w:szCs w:val="22"/>
        </w:rPr>
        <w:t>sess the practical challenges, successes, and best practices in implementing simulation projects. This lack of empirical evidence inhibits a nuanced understanding of the contextual factors influencing the adoption and utilization of simulation techniques i</w:t>
      </w:r>
      <w:r>
        <w:rPr>
          <w:rFonts w:ascii="Times New Roman" w:hAnsi="Times New Roman"/>
          <w:sz w:val="22"/>
          <w:szCs w:val="22"/>
        </w:rPr>
        <w:t>n Nigeria.</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Infrastructure constraints also represent a notable limitation. Nigeria's unreliable power supply and limited internet connectivity undermine the scalability and effectiveness of simulation models, particularly in sectors heavily reliant on dig</w:t>
      </w:r>
      <w:r>
        <w:rPr>
          <w:rFonts w:ascii="Times New Roman" w:hAnsi="Times New Roman"/>
          <w:sz w:val="22"/>
          <w:szCs w:val="22"/>
        </w:rPr>
        <w:t>ital technologies. These infrastructure challenges not only impact the implementation of simulation techniques but also influence the generalizability of study findings, as they may not accurately reflect the potential impact of simulation in contexts with</w:t>
      </w:r>
      <w:r>
        <w:rPr>
          <w:rFonts w:ascii="Times New Roman" w:hAnsi="Times New Roman"/>
          <w:sz w:val="22"/>
          <w:szCs w:val="22"/>
        </w:rPr>
        <w:t xml:space="preserve"> more robust infrastructure.</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Practical Implication</w:t>
      </w:r>
    </w:p>
    <w:p w:rsidR="00000000" w:rsidRDefault="004E03AE">
      <w:pPr>
        <w:jc w:val="both"/>
        <w:rPr>
          <w:rFonts w:ascii="Times New Roman" w:hAnsi="Times New Roman"/>
          <w:sz w:val="22"/>
          <w:szCs w:val="22"/>
        </w:rPr>
      </w:pPr>
      <w:r>
        <w:rPr>
          <w:rFonts w:ascii="Times New Roman" w:hAnsi="Times New Roman"/>
          <w:sz w:val="22"/>
          <w:szCs w:val="22"/>
        </w:rPr>
        <w:t>The study of the implementation of simulation techniques within IT systems and subsystems in Nigeria holds both practical and theoretical implications that can inform decision-making, drive innovation, an</w:t>
      </w:r>
      <w:r>
        <w:rPr>
          <w:rFonts w:ascii="Times New Roman" w:hAnsi="Times New Roman"/>
          <w:sz w:val="22"/>
          <w:szCs w:val="22"/>
        </w:rPr>
        <w:t xml:space="preserve">d contribute to academic discourse. From a practical standpoint, understanding the challenges and opportunities associated with implementing simulation techniques in Nigeria's IT industry provide valuable insights for policymakers, industry practitioners, </w:t>
      </w:r>
      <w:r>
        <w:rPr>
          <w:rFonts w:ascii="Times New Roman" w:hAnsi="Times New Roman"/>
          <w:sz w:val="22"/>
          <w:szCs w:val="22"/>
        </w:rPr>
        <w:t>and organizational leaders. By identifying barriers to adoption, such as infrastructure constraints, skill gaps, and regulatory challenges, stakeholders can develop targeted strategies and interventions to promote the effective utilization of simulation te</w:t>
      </w:r>
      <w:r>
        <w:rPr>
          <w:rFonts w:ascii="Times New Roman" w:hAnsi="Times New Roman"/>
          <w:sz w:val="22"/>
          <w:szCs w:val="22"/>
        </w:rPr>
        <w:t>chnology. For example, policymakers may prioritize investments in digital infrastructure development and data governance frameworks to create an enabling environment for simulation implementation. Similarly, industry practitioners can tailor training progr</w:t>
      </w:r>
      <w:r>
        <w:rPr>
          <w:rFonts w:ascii="Times New Roman" w:hAnsi="Times New Roman"/>
          <w:sz w:val="22"/>
          <w:szCs w:val="22"/>
        </w:rPr>
        <w:t>ams and capacity-building initiatives to address skill gaps and enhance the competencies of IT professionals in simulation modeling and analysis. Organizational leaders can leverage insights from the study to make informed decisions about resource allocati</w:t>
      </w:r>
      <w:r>
        <w:rPr>
          <w:rFonts w:ascii="Times New Roman" w:hAnsi="Times New Roman"/>
          <w:sz w:val="22"/>
          <w:szCs w:val="22"/>
        </w:rPr>
        <w:t>on, technology investments, and strategic planning, ultimately driving operational efficiency, innovation, and competitiveness within their organizations.</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Theoretical implication</w:t>
      </w:r>
    </w:p>
    <w:p w:rsidR="00000000" w:rsidRDefault="004E03AE">
      <w:pPr>
        <w:jc w:val="both"/>
        <w:rPr>
          <w:rFonts w:ascii="Times New Roman" w:hAnsi="Times New Roman"/>
          <w:sz w:val="22"/>
          <w:szCs w:val="22"/>
        </w:rPr>
      </w:pPr>
      <w:r>
        <w:rPr>
          <w:rFonts w:ascii="Times New Roman" w:hAnsi="Times New Roman"/>
          <w:sz w:val="22"/>
          <w:szCs w:val="22"/>
        </w:rPr>
        <w:t>On a theoretical level, studying the implementation of simulation techniques</w:t>
      </w:r>
      <w:r>
        <w:rPr>
          <w:rFonts w:ascii="Times New Roman" w:hAnsi="Times New Roman"/>
          <w:sz w:val="22"/>
          <w:szCs w:val="22"/>
        </w:rPr>
        <w:t xml:space="preserve"> in Nigeria contributes to the broader academic discourse on technology adoption, innovation diffusion, and digital transformation in developing economies. By examining the contextual factors shaping simulation adoption, researchers can advance theoretical</w:t>
      </w:r>
      <w:r>
        <w:rPr>
          <w:rFonts w:ascii="Times New Roman" w:hAnsi="Times New Roman"/>
          <w:sz w:val="22"/>
          <w:szCs w:val="22"/>
        </w:rPr>
        <w:t xml:space="preserve"> frameworks and </w:t>
      </w:r>
      <w:r>
        <w:rPr>
          <w:rFonts w:ascii="Times New Roman" w:hAnsi="Times New Roman"/>
          <w:sz w:val="22"/>
          <w:szCs w:val="22"/>
        </w:rPr>
        <w:lastRenderedPageBreak/>
        <w:t>models that elucidate the complex interplay between technological, organizational, and socio-economic factors. Insights gained from the study can inform the refinement and development of theoretical constructs such as the Technology-Organiz</w:t>
      </w:r>
      <w:r>
        <w:rPr>
          <w:rFonts w:ascii="Times New Roman" w:hAnsi="Times New Roman"/>
          <w:sz w:val="22"/>
          <w:szCs w:val="22"/>
        </w:rPr>
        <w:t>ation-Environment (TOE) framework or the Diffusion of Innovations theory within the specific context of Nigeria's IT industry. Moreover, comparative analyses with studies from other countries and regions can offer valuable cross-cultural insights and enric</w:t>
      </w:r>
      <w:r>
        <w:rPr>
          <w:rFonts w:ascii="Times New Roman" w:hAnsi="Times New Roman"/>
          <w:sz w:val="22"/>
          <w:szCs w:val="22"/>
        </w:rPr>
        <w:t>h theoretical understandings of technology adoption dynamics in diverse socio-economic contexts.</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Conclusion</w:t>
      </w:r>
    </w:p>
    <w:p w:rsidR="00000000" w:rsidRDefault="004E03AE">
      <w:pPr>
        <w:jc w:val="both"/>
        <w:rPr>
          <w:rFonts w:ascii="Times New Roman" w:hAnsi="Times New Roman"/>
          <w:sz w:val="22"/>
          <w:szCs w:val="22"/>
        </w:rPr>
      </w:pPr>
      <w:r>
        <w:rPr>
          <w:rFonts w:ascii="Times New Roman" w:hAnsi="Times New Roman"/>
          <w:sz w:val="22"/>
          <w:szCs w:val="22"/>
        </w:rPr>
        <w:t>In conclusion, the implementation of simulation techniques within IT systems and subsystems in Nigeria presents both opportunities and challenges t</w:t>
      </w:r>
      <w:r>
        <w:rPr>
          <w:rFonts w:ascii="Times New Roman" w:hAnsi="Times New Roman"/>
          <w:sz w:val="22"/>
          <w:szCs w:val="22"/>
        </w:rPr>
        <w:t>hat have significant implications for decision-making, innovation, and academic discourse. While simulation holds the potential to drive operational efficiency, innovation, and competitiveness within the Nigerian IT industry, barriers such as infrastructur</w:t>
      </w:r>
      <w:r>
        <w:rPr>
          <w:rFonts w:ascii="Times New Roman" w:hAnsi="Times New Roman"/>
          <w:sz w:val="22"/>
          <w:szCs w:val="22"/>
        </w:rPr>
        <w:t>e constraints, skill gaps, and regulatory challenges must be addressed to realize its full potential. Efforts to overcome these challenges require a different approach that involves investments in digital infrastructure, targeted capacity building initiati</w:t>
      </w:r>
      <w:r>
        <w:rPr>
          <w:rFonts w:ascii="Times New Roman" w:hAnsi="Times New Roman"/>
          <w:sz w:val="22"/>
          <w:szCs w:val="22"/>
        </w:rPr>
        <w:t xml:space="preserve">ves, and collaborative research endeavors. By creating an enabling environment for simulation adoption, policymakers, industry practitioners, and organizational leaders can leverage simulation technology to enhance decision-making, optimize processes, and </w:t>
      </w:r>
      <w:r>
        <w:rPr>
          <w:rFonts w:ascii="Times New Roman" w:hAnsi="Times New Roman"/>
          <w:sz w:val="22"/>
          <w:szCs w:val="22"/>
        </w:rPr>
        <w:t>drive innovation within their organizations.</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Furthermore, academic research on the implementation of simulation techniques in Nigeria contributes to the broader theoretical discourse on technology adoption, innovation diffusion, and digital transformation</w:t>
      </w:r>
      <w:r>
        <w:rPr>
          <w:rFonts w:ascii="Times New Roman" w:hAnsi="Times New Roman"/>
          <w:sz w:val="22"/>
          <w:szCs w:val="22"/>
        </w:rPr>
        <w:t>. Insights gained from empirical studies can inform the refinement of theoretical frameworks and models, offering valuable cross-cultural insights into technology adoption dynamics in diverse socio-economic contexts. In essence, the study of simulation imp</w:t>
      </w:r>
      <w:r>
        <w:rPr>
          <w:rFonts w:ascii="Times New Roman" w:hAnsi="Times New Roman"/>
          <w:sz w:val="22"/>
          <w:szCs w:val="22"/>
        </w:rPr>
        <w:t>lementation in Nigeria not only informs practical strategies for overcoming implementation challenges but also enriches theoretical understandings of technology adoption processes. By addressing both practical and theoretical implications, research in this</w:t>
      </w:r>
      <w:r>
        <w:rPr>
          <w:rFonts w:ascii="Times New Roman" w:hAnsi="Times New Roman"/>
          <w:sz w:val="22"/>
          <w:szCs w:val="22"/>
        </w:rPr>
        <w:t xml:space="preserve"> area plays a crucial role in fostering sustainable socio-economic development, technological advancement, and innovation within Nigeria's IT industry and beyond.</w:t>
      </w:r>
    </w:p>
    <w:p w:rsidR="00000000" w:rsidRDefault="004E03AE">
      <w:pPr>
        <w:jc w:val="both"/>
        <w:rPr>
          <w:rFonts w:ascii="Times New Roman" w:hAnsi="Times New Roman"/>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Recommendations of the study</w:t>
      </w:r>
    </w:p>
    <w:p w:rsidR="00000000" w:rsidRDefault="004E03AE">
      <w:pPr>
        <w:numPr>
          <w:ilvl w:val="0"/>
          <w:numId w:val="2"/>
        </w:numPr>
        <w:jc w:val="both"/>
        <w:rPr>
          <w:rFonts w:ascii="Times New Roman" w:hAnsi="Times New Roman"/>
          <w:sz w:val="22"/>
          <w:szCs w:val="22"/>
        </w:rPr>
      </w:pPr>
      <w:r>
        <w:rPr>
          <w:rFonts w:ascii="Times New Roman" w:hAnsi="Times New Roman"/>
          <w:sz w:val="22"/>
          <w:szCs w:val="22"/>
        </w:rPr>
        <w:t>Nigeria should prioritize investments in enhancing digital infr</w:t>
      </w:r>
      <w:r>
        <w:rPr>
          <w:rFonts w:ascii="Times New Roman" w:hAnsi="Times New Roman"/>
          <w:sz w:val="22"/>
          <w:szCs w:val="22"/>
        </w:rPr>
        <w:t xml:space="preserve">astructure to create a conducive environment for the implementation of simulation techniques. Improvements in power </w:t>
      </w:r>
      <w:r>
        <w:rPr>
          <w:rFonts w:ascii="Times New Roman" w:hAnsi="Times New Roman"/>
          <w:sz w:val="22"/>
          <w:szCs w:val="22"/>
        </w:rPr>
        <w:lastRenderedPageBreak/>
        <w:t>supply, internet connectivity, and data storage facilities are essential to support the adoption and utilization of simulation technology ac</w:t>
      </w:r>
      <w:r>
        <w:rPr>
          <w:rFonts w:ascii="Times New Roman" w:hAnsi="Times New Roman"/>
          <w:sz w:val="22"/>
          <w:szCs w:val="22"/>
        </w:rPr>
        <w:t>ross various sectors. By investing in digital infrastructure, Nigeria can overcome significant barriers and facilitate the seamless implementation of simulation techniques within IT systems and subsystems.</w:t>
      </w:r>
    </w:p>
    <w:p w:rsidR="00000000" w:rsidRDefault="004E03AE">
      <w:pPr>
        <w:jc w:val="both"/>
        <w:rPr>
          <w:rFonts w:ascii="Times New Roman" w:hAnsi="Times New Roman"/>
          <w:sz w:val="22"/>
          <w:szCs w:val="22"/>
        </w:rPr>
      </w:pPr>
    </w:p>
    <w:p w:rsidR="00000000" w:rsidRDefault="004E03AE">
      <w:pPr>
        <w:numPr>
          <w:ilvl w:val="0"/>
          <w:numId w:val="2"/>
        </w:numPr>
        <w:jc w:val="both"/>
        <w:rPr>
          <w:rFonts w:ascii="Times New Roman" w:hAnsi="Times New Roman"/>
          <w:sz w:val="22"/>
          <w:szCs w:val="22"/>
        </w:rPr>
      </w:pPr>
      <w:r>
        <w:rPr>
          <w:rFonts w:ascii="Times New Roman" w:hAnsi="Times New Roman"/>
          <w:sz w:val="22"/>
          <w:szCs w:val="22"/>
        </w:rPr>
        <w:t>Collaborative efforts between government agencies</w:t>
      </w:r>
      <w:r>
        <w:rPr>
          <w:rFonts w:ascii="Times New Roman" w:hAnsi="Times New Roman"/>
          <w:sz w:val="22"/>
          <w:szCs w:val="22"/>
        </w:rPr>
        <w:t>, educational institutions, and industry stakeholders are important for developing and implementing comprehensive capacity-building initiatives. These programs should focus on providing training in simulation modeling, data analytics, and IT skills develop</w:t>
      </w:r>
      <w:r>
        <w:rPr>
          <w:rFonts w:ascii="Times New Roman" w:hAnsi="Times New Roman"/>
          <w:sz w:val="22"/>
          <w:szCs w:val="22"/>
        </w:rPr>
        <w:t>ment to address existing skill gaps among IT professionals in Nigeria. By equipping individuals with the necessary competencies, Nigeria can build a skilled workforce capable of effectively leveraging simulation techniques to drive innovation and competiti</w:t>
      </w:r>
      <w:r>
        <w:rPr>
          <w:rFonts w:ascii="Times New Roman" w:hAnsi="Times New Roman"/>
          <w:sz w:val="22"/>
          <w:szCs w:val="22"/>
        </w:rPr>
        <w:t>veness within the IT industry.</w:t>
      </w:r>
    </w:p>
    <w:p w:rsidR="00000000" w:rsidRDefault="004E03AE">
      <w:pPr>
        <w:jc w:val="both"/>
        <w:rPr>
          <w:rFonts w:ascii="Times New Roman" w:hAnsi="Times New Roman"/>
          <w:sz w:val="22"/>
          <w:szCs w:val="22"/>
        </w:rPr>
      </w:pPr>
    </w:p>
    <w:p w:rsidR="00000000" w:rsidRDefault="004E03AE">
      <w:pPr>
        <w:numPr>
          <w:ilvl w:val="0"/>
          <w:numId w:val="2"/>
        </w:numPr>
        <w:jc w:val="both"/>
        <w:rPr>
          <w:rFonts w:ascii="Times New Roman" w:hAnsi="Times New Roman"/>
          <w:sz w:val="22"/>
          <w:szCs w:val="22"/>
        </w:rPr>
      </w:pPr>
      <w:r>
        <w:rPr>
          <w:rFonts w:ascii="Times New Roman" w:hAnsi="Times New Roman"/>
          <w:sz w:val="22"/>
          <w:szCs w:val="22"/>
        </w:rPr>
        <w:t>Nigeria should prioritize the development and enforcement of clear and comprehensive regulatory frameworks for data governance, privacy protection, and intellectual property rights. These regulations should ensure compliance</w:t>
      </w:r>
      <w:r>
        <w:rPr>
          <w:rFonts w:ascii="Times New Roman" w:hAnsi="Times New Roman"/>
          <w:sz w:val="22"/>
          <w:szCs w:val="22"/>
        </w:rPr>
        <w:t xml:space="preserve"> with international standards while addressing the unique challenges faced within the Nigerian context. By establishing transparent and robust regulatory frameworks, Nigeria can foster trust and confidence in data sharing and simulation initiatives, thereb</w:t>
      </w:r>
      <w:r>
        <w:rPr>
          <w:rFonts w:ascii="Times New Roman" w:hAnsi="Times New Roman"/>
          <w:sz w:val="22"/>
          <w:szCs w:val="22"/>
        </w:rPr>
        <w:t>y facilitating their widespread adoption and utilization.</w:t>
      </w:r>
    </w:p>
    <w:p w:rsidR="00000000" w:rsidRDefault="004E03AE">
      <w:pPr>
        <w:jc w:val="both"/>
        <w:rPr>
          <w:rFonts w:ascii="Times New Roman" w:hAnsi="Times New Roman"/>
          <w:sz w:val="22"/>
          <w:szCs w:val="22"/>
        </w:rPr>
      </w:pPr>
    </w:p>
    <w:p w:rsidR="00000000" w:rsidRDefault="004E03AE">
      <w:pPr>
        <w:numPr>
          <w:ilvl w:val="0"/>
          <w:numId w:val="2"/>
        </w:numPr>
        <w:jc w:val="both"/>
        <w:rPr>
          <w:rFonts w:ascii="Times New Roman" w:hAnsi="Times New Roman"/>
          <w:sz w:val="22"/>
          <w:szCs w:val="22"/>
        </w:rPr>
      </w:pPr>
      <w:r>
        <w:rPr>
          <w:rFonts w:ascii="Times New Roman" w:hAnsi="Times New Roman"/>
          <w:sz w:val="22"/>
          <w:szCs w:val="22"/>
        </w:rPr>
        <w:t xml:space="preserve">Stakeholders across academia, industry, and government sectors should actively promote collaboration and knowledge-sharing platforms to facilitate technology transfer, best practice dissemination, </w:t>
      </w:r>
      <w:r>
        <w:rPr>
          <w:rFonts w:ascii="Times New Roman" w:hAnsi="Times New Roman"/>
          <w:sz w:val="22"/>
          <w:szCs w:val="22"/>
        </w:rPr>
        <w:t>and joint research efforts. By fostering collaborative initiatives, Nigeria can accelerate innovation, drive technology adoption, and address common challenges faced by organizations implementing simulation projects. Collaborative efforts are essential for</w:t>
      </w:r>
      <w:r>
        <w:rPr>
          <w:rFonts w:ascii="Times New Roman" w:hAnsi="Times New Roman"/>
          <w:sz w:val="22"/>
          <w:szCs w:val="22"/>
        </w:rPr>
        <w:t xml:space="preserve"> maximizing the impact of simulation technology and driving sustainable socio-economic development within Nigeria.</w:t>
      </w:r>
    </w:p>
    <w:p w:rsidR="00000000" w:rsidRDefault="004E03AE">
      <w:pPr>
        <w:jc w:val="both"/>
        <w:rPr>
          <w:rFonts w:ascii="Times New Roman" w:hAnsi="Times New Roman"/>
          <w:sz w:val="22"/>
          <w:szCs w:val="22"/>
        </w:rPr>
      </w:pPr>
    </w:p>
    <w:p w:rsidR="00000000" w:rsidRDefault="004E03AE">
      <w:pPr>
        <w:numPr>
          <w:ilvl w:val="0"/>
          <w:numId w:val="2"/>
        </w:numPr>
        <w:jc w:val="both"/>
        <w:rPr>
          <w:rFonts w:ascii="Times New Roman" w:hAnsi="Times New Roman"/>
          <w:sz w:val="22"/>
          <w:szCs w:val="22"/>
        </w:rPr>
      </w:pPr>
      <w:r>
        <w:rPr>
          <w:rFonts w:ascii="Times New Roman" w:hAnsi="Times New Roman"/>
          <w:sz w:val="22"/>
          <w:szCs w:val="22"/>
        </w:rPr>
        <w:t>government should allocate resources to support research and development initiatives focused on simulation technology, particularly in secto</w:t>
      </w:r>
      <w:r>
        <w:rPr>
          <w:rFonts w:ascii="Times New Roman" w:hAnsi="Times New Roman"/>
          <w:sz w:val="22"/>
          <w:szCs w:val="22"/>
        </w:rPr>
        <w:t xml:space="preserve">rs with high potential for impact. Government funding agencies and industry partners should prioritize research efforts that address real-world challenges and advance theoretical understandings of technology adoption dynamics in Nigeria. By </w:t>
      </w:r>
      <w:r>
        <w:rPr>
          <w:rFonts w:ascii="Times New Roman" w:hAnsi="Times New Roman"/>
          <w:sz w:val="22"/>
          <w:szCs w:val="22"/>
        </w:rPr>
        <w:lastRenderedPageBreak/>
        <w:t>supporting rese</w:t>
      </w:r>
      <w:r>
        <w:rPr>
          <w:rFonts w:ascii="Times New Roman" w:hAnsi="Times New Roman"/>
          <w:sz w:val="22"/>
          <w:szCs w:val="22"/>
        </w:rPr>
        <w:t>arch and development activities, Nigeria can foster innovation, drive competitiveness, and position itself as a leader in simulation technology within the global marketplace.</w:t>
      </w:r>
    </w:p>
    <w:p w:rsidR="00000000" w:rsidRDefault="004E03AE">
      <w:pPr>
        <w:jc w:val="both"/>
        <w:rPr>
          <w:rFonts w:ascii="Times New Roman" w:hAnsi="Times New Roman"/>
          <w:b/>
          <w:bCs/>
          <w:sz w:val="22"/>
          <w:szCs w:val="22"/>
        </w:rPr>
      </w:pPr>
    </w:p>
    <w:p w:rsidR="00000000" w:rsidRDefault="004E03AE">
      <w:pPr>
        <w:jc w:val="both"/>
        <w:rPr>
          <w:rFonts w:ascii="Times New Roman" w:hAnsi="Times New Roman"/>
          <w:b/>
          <w:bCs/>
          <w:sz w:val="22"/>
          <w:szCs w:val="22"/>
        </w:rPr>
      </w:pPr>
    </w:p>
    <w:p w:rsidR="00000000" w:rsidRDefault="004E03AE">
      <w:pPr>
        <w:jc w:val="both"/>
        <w:rPr>
          <w:rFonts w:ascii="Times New Roman" w:hAnsi="Times New Roman"/>
          <w:b/>
          <w:bCs/>
          <w:sz w:val="22"/>
          <w:szCs w:val="22"/>
        </w:rPr>
      </w:pPr>
      <w:r>
        <w:rPr>
          <w:rFonts w:ascii="Times New Roman" w:hAnsi="Times New Roman"/>
          <w:b/>
          <w:bCs/>
          <w:sz w:val="22"/>
          <w:szCs w:val="22"/>
        </w:rPr>
        <w:t>References</w:t>
      </w:r>
    </w:p>
    <w:p w:rsidR="00000000" w:rsidRDefault="004E03AE">
      <w:pPr>
        <w:jc w:val="both"/>
        <w:rPr>
          <w:rFonts w:ascii="Times New Roman" w:hAnsi="Times New Roman"/>
          <w:sz w:val="22"/>
          <w:szCs w:val="22"/>
          <w:lang w:val="en-MY"/>
        </w:rPr>
      </w:pPr>
      <w:proofErr w:type="spellStart"/>
      <w:r>
        <w:rPr>
          <w:rFonts w:ascii="Times New Roman" w:hAnsi="Times New Roman"/>
          <w:sz w:val="22"/>
          <w:szCs w:val="22"/>
        </w:rPr>
        <w:t>Abdulkareem</w:t>
      </w:r>
      <w:proofErr w:type="spellEnd"/>
      <w:r>
        <w:rPr>
          <w:rFonts w:ascii="Times New Roman" w:hAnsi="Times New Roman"/>
          <w:sz w:val="22"/>
          <w:szCs w:val="22"/>
        </w:rPr>
        <w:t xml:space="preserve">, A.K., Bello, M.L., </w:t>
      </w:r>
      <w:proofErr w:type="spellStart"/>
      <w:r>
        <w:rPr>
          <w:rFonts w:ascii="Times New Roman" w:hAnsi="Times New Roman"/>
          <w:sz w:val="22"/>
          <w:szCs w:val="22"/>
        </w:rPr>
        <w:t>Ishola</w:t>
      </w:r>
      <w:proofErr w:type="spellEnd"/>
      <w:r>
        <w:rPr>
          <w:rFonts w:ascii="Times New Roman" w:hAnsi="Times New Roman"/>
          <w:sz w:val="22"/>
          <w:szCs w:val="22"/>
        </w:rPr>
        <w:t xml:space="preserve">, A.A. &amp; </w:t>
      </w:r>
      <w:proofErr w:type="spellStart"/>
      <w:r>
        <w:rPr>
          <w:rFonts w:ascii="Times New Roman" w:hAnsi="Times New Roman"/>
          <w:sz w:val="22"/>
          <w:szCs w:val="22"/>
        </w:rPr>
        <w:t>Jimoh</w:t>
      </w:r>
      <w:proofErr w:type="spellEnd"/>
      <w:r>
        <w:rPr>
          <w:rFonts w:ascii="Times New Roman" w:hAnsi="Times New Roman"/>
          <w:sz w:val="22"/>
          <w:szCs w:val="22"/>
        </w:rPr>
        <w:t>, A.L. (2020). E</w:t>
      </w:r>
      <w:r>
        <w:rPr>
          <w:rFonts w:ascii="Times New Roman" w:hAnsi="Times New Roman"/>
          <w:sz w:val="22"/>
          <w:szCs w:val="22"/>
        </w:rPr>
        <w:t xml:space="preserve">-Government, information and communications technology support and </w:t>
      </w:r>
      <w:r>
        <w:rPr>
          <w:rFonts w:ascii="Times New Roman" w:hAnsi="Times New Roman"/>
          <w:sz w:val="22"/>
          <w:szCs w:val="22"/>
        </w:rPr>
        <w:tab/>
      </w:r>
      <w:r>
        <w:rPr>
          <w:rFonts w:ascii="Times New Roman" w:hAnsi="Times New Roman"/>
          <w:sz w:val="22"/>
          <w:szCs w:val="22"/>
        </w:rPr>
        <w:t xml:space="preserve">paperless environment in Nigerian public universities: issues and challenges. Journal of Technology Management and Business. 7 (1), 065-074. </w:t>
      </w:r>
    </w:p>
    <w:p w:rsidR="00000000" w:rsidRDefault="004E03AE">
      <w:pPr>
        <w:jc w:val="both"/>
        <w:rPr>
          <w:rFonts w:ascii="Times New Roman" w:hAnsi="Times New Roman"/>
          <w:sz w:val="22"/>
          <w:szCs w:val="22"/>
          <w:lang w:val="en-MY"/>
        </w:rPr>
      </w:pPr>
    </w:p>
    <w:p w:rsidR="00000000" w:rsidRDefault="004E03AE">
      <w:pPr>
        <w:jc w:val="both"/>
        <w:rPr>
          <w:rFonts w:ascii="Times New Roman" w:hAnsi="Times New Roman"/>
          <w:sz w:val="22"/>
          <w:szCs w:val="22"/>
        </w:rPr>
      </w:pPr>
      <w:r>
        <w:rPr>
          <w:rFonts w:ascii="Times New Roman" w:hAnsi="Times New Roman"/>
          <w:sz w:val="22"/>
          <w:szCs w:val="22"/>
        </w:rPr>
        <w:t>Adera, E. O. (eds.) Local Governance and ICTs</w:t>
      </w:r>
      <w:r>
        <w:rPr>
          <w:rFonts w:ascii="Times New Roman" w:hAnsi="Times New Roman"/>
          <w:sz w:val="22"/>
          <w:szCs w:val="22"/>
        </w:rPr>
        <w:t xml:space="preserve"> in Africa: Case Studies and Guidelines for Implementation and Evaluation, Ottawa: </w:t>
      </w:r>
      <w:proofErr w:type="spellStart"/>
      <w:r>
        <w:rPr>
          <w:rFonts w:ascii="Times New Roman" w:hAnsi="Times New Roman"/>
          <w:sz w:val="22"/>
          <w:szCs w:val="22"/>
        </w:rPr>
        <w:t>Pambazuka</w:t>
      </w:r>
      <w:proofErr w:type="spellEnd"/>
      <w:r>
        <w:rPr>
          <w:rFonts w:ascii="Times New Roman" w:hAnsi="Times New Roman"/>
          <w:sz w:val="22"/>
          <w:szCs w:val="22"/>
        </w:rPr>
        <w:t xml:space="preserve"> Press.</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proofErr w:type="spellStart"/>
      <w:r>
        <w:rPr>
          <w:rFonts w:ascii="Times New Roman" w:hAnsi="Times New Roman"/>
          <w:sz w:val="22"/>
          <w:szCs w:val="22"/>
        </w:rPr>
        <w:t>Akem</w:t>
      </w:r>
      <w:proofErr w:type="spellEnd"/>
      <w:r>
        <w:rPr>
          <w:rFonts w:ascii="Times New Roman" w:hAnsi="Times New Roman"/>
          <w:sz w:val="22"/>
          <w:szCs w:val="22"/>
        </w:rPr>
        <w:t xml:space="preserve">, A.I., </w:t>
      </w:r>
      <w:proofErr w:type="spellStart"/>
      <w:r>
        <w:rPr>
          <w:rFonts w:ascii="Times New Roman" w:hAnsi="Times New Roman"/>
          <w:sz w:val="22"/>
          <w:szCs w:val="22"/>
        </w:rPr>
        <w:t>Ukeli</w:t>
      </w:r>
      <w:proofErr w:type="spellEnd"/>
      <w:r>
        <w:rPr>
          <w:rFonts w:ascii="Times New Roman" w:hAnsi="Times New Roman"/>
          <w:sz w:val="22"/>
          <w:szCs w:val="22"/>
        </w:rPr>
        <w:t xml:space="preserve">, V.T. (2014) International Letters of Social and Humanistic Sciences 4, 49-59. </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proofErr w:type="spellStart"/>
      <w:r>
        <w:rPr>
          <w:rFonts w:ascii="Times New Roman" w:hAnsi="Times New Roman"/>
          <w:sz w:val="22"/>
          <w:szCs w:val="22"/>
        </w:rPr>
        <w:t>Bamall</w:t>
      </w:r>
      <w:proofErr w:type="spellEnd"/>
      <w:r>
        <w:rPr>
          <w:rFonts w:ascii="Times New Roman" w:hAnsi="Times New Roman"/>
          <w:sz w:val="22"/>
          <w:szCs w:val="22"/>
        </w:rPr>
        <w:t xml:space="preserve">, H.S. (2014) International Letters of Social and </w:t>
      </w:r>
      <w:r>
        <w:rPr>
          <w:rFonts w:ascii="Times New Roman" w:hAnsi="Times New Roman"/>
          <w:sz w:val="22"/>
          <w:szCs w:val="22"/>
        </w:rPr>
        <w:t>Humanistic Sciences 8(1), 50-55.</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proofErr w:type="spellStart"/>
      <w:r>
        <w:rPr>
          <w:rFonts w:ascii="Times New Roman" w:hAnsi="Times New Roman"/>
          <w:sz w:val="22"/>
          <w:szCs w:val="22"/>
        </w:rPr>
        <w:t>Chukwbikem</w:t>
      </w:r>
      <w:proofErr w:type="spellEnd"/>
      <w:r>
        <w:rPr>
          <w:rFonts w:ascii="Times New Roman" w:hAnsi="Times New Roman"/>
          <w:sz w:val="22"/>
          <w:szCs w:val="22"/>
        </w:rPr>
        <w:t>, P.E.I (2014) International Letters of Social and Humanistic Sciences 8(1) (2014) 1-17.</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Emma, N. U. (2014) International Letters of Social and Humanistic Sciences 5, 1-12.</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FMST. (2012). National policy on scie</w:t>
      </w:r>
      <w:r>
        <w:rPr>
          <w:rFonts w:ascii="Times New Roman" w:hAnsi="Times New Roman"/>
          <w:sz w:val="22"/>
          <w:szCs w:val="22"/>
        </w:rPr>
        <w:t>nce, technology and innovation. Abuja: Federal Ministry of Science and Technology.</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lang w:val="en-MY"/>
        </w:rPr>
      </w:pPr>
      <w:proofErr w:type="spellStart"/>
      <w:r>
        <w:rPr>
          <w:rFonts w:ascii="Times New Roman" w:hAnsi="Times New Roman"/>
          <w:sz w:val="22"/>
          <w:szCs w:val="22"/>
        </w:rPr>
        <w:t>Jimoh</w:t>
      </w:r>
      <w:proofErr w:type="spellEnd"/>
      <w:r>
        <w:rPr>
          <w:rFonts w:ascii="Times New Roman" w:hAnsi="Times New Roman"/>
          <w:sz w:val="22"/>
          <w:szCs w:val="22"/>
        </w:rPr>
        <w:t xml:space="preserve">, A.L., </w:t>
      </w:r>
      <w:proofErr w:type="spellStart"/>
      <w:r>
        <w:rPr>
          <w:rFonts w:ascii="Times New Roman" w:hAnsi="Times New Roman"/>
          <w:sz w:val="22"/>
          <w:szCs w:val="22"/>
        </w:rPr>
        <w:t>Akindele</w:t>
      </w:r>
      <w:proofErr w:type="spellEnd"/>
      <w:r>
        <w:rPr>
          <w:rFonts w:ascii="Times New Roman" w:hAnsi="Times New Roman"/>
          <w:sz w:val="22"/>
          <w:szCs w:val="22"/>
        </w:rPr>
        <w:t>, I.T. &amp; Salman, A. (2023). Mediating impact of activity based costing (ABC) adoption on the relationship between organizational factors and SME perfor</w:t>
      </w:r>
      <w:r>
        <w:rPr>
          <w:rFonts w:ascii="Times New Roman" w:hAnsi="Times New Roman"/>
          <w:sz w:val="22"/>
          <w:szCs w:val="22"/>
        </w:rPr>
        <w:t xml:space="preserve">mance. The Journal of Business Studies. 7(2). </w:t>
      </w:r>
      <w:hyperlink r:id="rId5" w:history="1">
        <w:r>
          <w:rPr>
            <w:rFonts w:ascii="Times New Roman" w:hAnsi="Times New Roman"/>
            <w:sz w:val="22"/>
            <w:szCs w:val="22"/>
          </w:rPr>
          <w:t>https://www.fcm.esn.ac.lk/jbs/vol_07-2.html</w:t>
        </w:r>
      </w:hyperlink>
      <w:r>
        <w:rPr>
          <w:rFonts w:ascii="Times New Roman" w:hAnsi="Times New Roman"/>
          <w:sz w:val="22"/>
          <w:szCs w:val="22"/>
        </w:rPr>
        <w:t xml:space="preserve">. </w:t>
      </w:r>
    </w:p>
    <w:p w:rsidR="00000000" w:rsidRDefault="004E03AE">
      <w:pPr>
        <w:jc w:val="both"/>
        <w:rPr>
          <w:rFonts w:ascii="Times New Roman" w:hAnsi="Times New Roman"/>
          <w:sz w:val="22"/>
          <w:szCs w:val="22"/>
          <w:lang w:val="en-MY"/>
        </w:rPr>
      </w:pPr>
    </w:p>
    <w:p w:rsidR="00000000" w:rsidRDefault="004E03AE">
      <w:pPr>
        <w:jc w:val="both"/>
        <w:rPr>
          <w:rFonts w:ascii="Times New Roman" w:hAnsi="Times New Roman"/>
          <w:sz w:val="22"/>
          <w:szCs w:val="22"/>
        </w:rPr>
      </w:pPr>
      <w:proofErr w:type="spellStart"/>
      <w:r>
        <w:rPr>
          <w:rFonts w:ascii="Times New Roman" w:hAnsi="Times New Roman"/>
          <w:sz w:val="22"/>
          <w:szCs w:val="22"/>
        </w:rPr>
        <w:t>Mpinganjira</w:t>
      </w:r>
      <w:proofErr w:type="spellEnd"/>
      <w:r>
        <w:rPr>
          <w:rFonts w:ascii="Times New Roman" w:hAnsi="Times New Roman"/>
          <w:sz w:val="22"/>
          <w:szCs w:val="22"/>
        </w:rPr>
        <w:t>, M. (2013). “An Empirical Investigation of Factors affecting the Adoption of E-Government S</w:t>
      </w:r>
      <w:r>
        <w:rPr>
          <w:rFonts w:ascii="Times New Roman" w:hAnsi="Times New Roman"/>
          <w:sz w:val="22"/>
          <w:szCs w:val="22"/>
        </w:rPr>
        <w:t xml:space="preserve">ervices”, Journal of Contemporary Management, 10(1), 320-338. </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proofErr w:type="spellStart"/>
      <w:r>
        <w:rPr>
          <w:rFonts w:ascii="Times New Roman" w:hAnsi="Times New Roman"/>
          <w:sz w:val="22"/>
          <w:szCs w:val="22"/>
        </w:rPr>
        <w:t>Muchie</w:t>
      </w:r>
      <w:proofErr w:type="spellEnd"/>
      <w:r>
        <w:rPr>
          <w:rFonts w:ascii="Times New Roman" w:hAnsi="Times New Roman"/>
          <w:sz w:val="22"/>
          <w:szCs w:val="22"/>
        </w:rPr>
        <w:t xml:space="preserve">, M. (2011). “Foreword”, in </w:t>
      </w:r>
      <w:proofErr w:type="spellStart"/>
      <w:r>
        <w:rPr>
          <w:rFonts w:ascii="Times New Roman" w:hAnsi="Times New Roman"/>
          <w:sz w:val="22"/>
          <w:szCs w:val="22"/>
        </w:rPr>
        <w:t>Waema</w:t>
      </w:r>
      <w:proofErr w:type="spellEnd"/>
      <w:r>
        <w:rPr>
          <w:rFonts w:ascii="Times New Roman" w:hAnsi="Times New Roman"/>
          <w:sz w:val="22"/>
          <w:szCs w:val="22"/>
        </w:rPr>
        <w:t xml:space="preserve">, T. M. and Adera, E. O. (eds.) Local Governance and ICTs in Africa: Case Studies and Guidelines for Implementation and Evaluation, Ottawa: </w:t>
      </w:r>
      <w:proofErr w:type="spellStart"/>
      <w:r>
        <w:rPr>
          <w:rFonts w:ascii="Times New Roman" w:hAnsi="Times New Roman"/>
          <w:sz w:val="22"/>
          <w:szCs w:val="22"/>
        </w:rPr>
        <w:t>Pambazuka</w:t>
      </w:r>
      <w:proofErr w:type="spellEnd"/>
      <w:r>
        <w:rPr>
          <w:rFonts w:ascii="Times New Roman" w:hAnsi="Times New Roman"/>
          <w:sz w:val="22"/>
          <w:szCs w:val="22"/>
        </w:rPr>
        <w:t xml:space="preserve"> Pre</w:t>
      </w:r>
      <w:r>
        <w:rPr>
          <w:rFonts w:ascii="Times New Roman" w:hAnsi="Times New Roman"/>
          <w:sz w:val="22"/>
          <w:szCs w:val="22"/>
        </w:rPr>
        <w:t xml:space="preserve">ss. </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proofErr w:type="spellStart"/>
      <w:r>
        <w:rPr>
          <w:rFonts w:ascii="Times New Roman" w:hAnsi="Times New Roman"/>
          <w:sz w:val="22"/>
          <w:szCs w:val="22"/>
        </w:rPr>
        <w:lastRenderedPageBreak/>
        <w:t>Mutula</w:t>
      </w:r>
      <w:proofErr w:type="spellEnd"/>
      <w:r>
        <w:rPr>
          <w:rFonts w:ascii="Times New Roman" w:hAnsi="Times New Roman"/>
          <w:sz w:val="22"/>
          <w:szCs w:val="22"/>
        </w:rPr>
        <w:t xml:space="preserve">, S. M. (2012). “E-Government Implementation Strategies and Best Practices: Implications for </w:t>
      </w:r>
      <w:proofErr w:type="spellStart"/>
      <w:r>
        <w:rPr>
          <w:rFonts w:ascii="Times New Roman" w:hAnsi="Times New Roman"/>
          <w:sz w:val="22"/>
          <w:szCs w:val="22"/>
        </w:rPr>
        <w:t>SubSaharan</w:t>
      </w:r>
      <w:proofErr w:type="spellEnd"/>
      <w:r>
        <w:rPr>
          <w:rFonts w:ascii="Times New Roman" w:hAnsi="Times New Roman"/>
          <w:sz w:val="22"/>
          <w:szCs w:val="22"/>
        </w:rPr>
        <w:t xml:space="preserve"> Africa”, </w:t>
      </w:r>
      <w:proofErr w:type="spellStart"/>
      <w:r>
        <w:rPr>
          <w:rFonts w:ascii="Times New Roman" w:hAnsi="Times New Roman"/>
          <w:sz w:val="22"/>
          <w:szCs w:val="22"/>
        </w:rPr>
        <w:t>Mousaion</w:t>
      </w:r>
      <w:proofErr w:type="spellEnd"/>
      <w:r>
        <w:rPr>
          <w:rFonts w:ascii="Times New Roman" w:hAnsi="Times New Roman"/>
          <w:sz w:val="22"/>
          <w:szCs w:val="22"/>
        </w:rPr>
        <w:t xml:space="preserve"> Journal, 30(2), 5-23.</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proofErr w:type="spellStart"/>
      <w:r>
        <w:rPr>
          <w:rFonts w:ascii="Times New Roman" w:hAnsi="Times New Roman"/>
          <w:sz w:val="22"/>
          <w:szCs w:val="22"/>
        </w:rPr>
        <w:t>Maina</w:t>
      </w:r>
      <w:proofErr w:type="spellEnd"/>
      <w:r>
        <w:rPr>
          <w:rFonts w:ascii="Times New Roman" w:hAnsi="Times New Roman"/>
          <w:sz w:val="22"/>
          <w:szCs w:val="22"/>
        </w:rPr>
        <w:t xml:space="preserve">, S. (2014) International Letters of Social and Humanistic Sciences 4, 87-96. </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proofErr w:type="spellStart"/>
      <w:r>
        <w:rPr>
          <w:rFonts w:ascii="Times New Roman" w:hAnsi="Times New Roman"/>
          <w:sz w:val="22"/>
          <w:szCs w:val="22"/>
        </w:rPr>
        <w:t>Nweke</w:t>
      </w:r>
      <w:proofErr w:type="spellEnd"/>
      <w:r>
        <w:rPr>
          <w:rFonts w:ascii="Times New Roman" w:hAnsi="Times New Roman"/>
          <w:sz w:val="22"/>
          <w:szCs w:val="22"/>
        </w:rPr>
        <w:t>, E. N. (</w:t>
      </w:r>
      <w:r>
        <w:rPr>
          <w:rFonts w:ascii="Times New Roman" w:hAnsi="Times New Roman"/>
          <w:sz w:val="22"/>
          <w:szCs w:val="22"/>
        </w:rPr>
        <w:t xml:space="preserve">2011). “Stimulating Civil Engagement in Public Service Delivery in Nigeria: The Call for Digital Governance”, in </w:t>
      </w:r>
      <w:proofErr w:type="spellStart"/>
      <w:r>
        <w:rPr>
          <w:rFonts w:ascii="Times New Roman" w:hAnsi="Times New Roman"/>
          <w:sz w:val="22"/>
          <w:szCs w:val="22"/>
        </w:rPr>
        <w:t>Nwachukwu</w:t>
      </w:r>
      <w:proofErr w:type="spellEnd"/>
      <w:r>
        <w:rPr>
          <w:rFonts w:ascii="Times New Roman" w:hAnsi="Times New Roman"/>
          <w:sz w:val="22"/>
          <w:szCs w:val="22"/>
        </w:rPr>
        <w:t xml:space="preserve">, L. C. et al (eds.) Readings on the Nigerian Public Service, Onitsha: Book Point Educational Limited. </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proofErr w:type="spellStart"/>
      <w:r>
        <w:rPr>
          <w:rFonts w:ascii="Times New Roman" w:hAnsi="Times New Roman"/>
          <w:sz w:val="22"/>
          <w:szCs w:val="22"/>
        </w:rPr>
        <w:t>Nzimakwe</w:t>
      </w:r>
      <w:proofErr w:type="spellEnd"/>
      <w:r>
        <w:rPr>
          <w:rFonts w:ascii="Times New Roman" w:hAnsi="Times New Roman"/>
          <w:sz w:val="22"/>
          <w:szCs w:val="22"/>
        </w:rPr>
        <w:t>, T. (2012). “Transfo</w:t>
      </w:r>
      <w:r>
        <w:rPr>
          <w:rFonts w:ascii="Times New Roman" w:hAnsi="Times New Roman"/>
          <w:sz w:val="22"/>
          <w:szCs w:val="22"/>
        </w:rPr>
        <w:t xml:space="preserve">rming the Public Service through E-Government: Challenges for the Future”, </w:t>
      </w:r>
      <w:proofErr w:type="spellStart"/>
      <w:r>
        <w:rPr>
          <w:rFonts w:ascii="Times New Roman" w:hAnsi="Times New Roman"/>
          <w:sz w:val="22"/>
          <w:szCs w:val="22"/>
        </w:rPr>
        <w:t>Africanus</w:t>
      </w:r>
      <w:proofErr w:type="spellEnd"/>
      <w:r>
        <w:rPr>
          <w:rFonts w:ascii="Times New Roman" w:hAnsi="Times New Roman"/>
          <w:sz w:val="22"/>
          <w:szCs w:val="22"/>
        </w:rPr>
        <w:t xml:space="preserve"> Journal of Development Studies, 42(1), 165-173.</w:t>
      </w:r>
      <w:r>
        <w:rPr>
          <w:rFonts w:ascii="Times New Roman" w:hAnsi="Times New Roman"/>
          <w:sz w:val="22"/>
          <w:szCs w:val="22"/>
        </w:rPr>
        <w:t xml:space="preserve"> </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proofErr w:type="spellStart"/>
      <w:r>
        <w:rPr>
          <w:rFonts w:ascii="Times New Roman" w:hAnsi="Times New Roman"/>
          <w:sz w:val="22"/>
          <w:szCs w:val="22"/>
        </w:rPr>
        <w:t>Ogar</w:t>
      </w:r>
      <w:proofErr w:type="spellEnd"/>
      <w:r>
        <w:rPr>
          <w:rFonts w:ascii="Times New Roman" w:hAnsi="Times New Roman"/>
          <w:sz w:val="22"/>
          <w:szCs w:val="22"/>
        </w:rPr>
        <w:t xml:space="preserve">, O.J. (2014) International Letters of Social and Humanistic Sciences 8(1). 28-33. </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proofErr w:type="spellStart"/>
      <w:r>
        <w:rPr>
          <w:rFonts w:ascii="Times New Roman" w:hAnsi="Times New Roman"/>
          <w:sz w:val="22"/>
          <w:szCs w:val="22"/>
        </w:rPr>
        <w:t>Oladipo</w:t>
      </w:r>
      <w:proofErr w:type="spellEnd"/>
      <w:r>
        <w:rPr>
          <w:rFonts w:ascii="Times New Roman" w:hAnsi="Times New Roman"/>
          <w:sz w:val="22"/>
          <w:szCs w:val="22"/>
        </w:rPr>
        <w:t>, D. (2012). Failure to d</w:t>
      </w:r>
      <w:r>
        <w:rPr>
          <w:rFonts w:ascii="Times New Roman" w:hAnsi="Times New Roman"/>
          <w:sz w:val="22"/>
          <w:szCs w:val="22"/>
        </w:rPr>
        <w:t xml:space="preserve">evelop technology responsible for Nigeria’s </w:t>
      </w:r>
      <w:proofErr w:type="spellStart"/>
      <w:r>
        <w:rPr>
          <w:rFonts w:ascii="Times New Roman" w:hAnsi="Times New Roman"/>
          <w:sz w:val="22"/>
          <w:szCs w:val="22"/>
        </w:rPr>
        <w:t>backwardeness</w:t>
      </w:r>
      <w:proofErr w:type="spellEnd"/>
      <w:r>
        <w:rPr>
          <w:rFonts w:ascii="Times New Roman" w:hAnsi="Times New Roman"/>
          <w:sz w:val="22"/>
          <w:szCs w:val="22"/>
        </w:rPr>
        <w:t xml:space="preserve">. Retrieved from https://theeagleonline.com.ng/failure-to-develop-technology-responsible-fornigeria-s-bakwardness </w:t>
      </w:r>
    </w:p>
    <w:p w:rsidR="00000000" w:rsidRDefault="004E03AE">
      <w:pPr>
        <w:jc w:val="both"/>
        <w:rPr>
          <w:rFonts w:ascii="Times New Roman" w:hAnsi="Times New Roman"/>
          <w:sz w:val="22"/>
          <w:szCs w:val="22"/>
        </w:rPr>
      </w:pPr>
    </w:p>
    <w:p w:rsidR="00000000" w:rsidRDefault="004E03AE">
      <w:pPr>
        <w:jc w:val="both"/>
        <w:rPr>
          <w:rFonts w:ascii="Times New Roman" w:hAnsi="Times New Roman"/>
          <w:sz w:val="22"/>
          <w:szCs w:val="22"/>
        </w:rPr>
      </w:pPr>
      <w:r>
        <w:rPr>
          <w:rFonts w:ascii="Times New Roman" w:hAnsi="Times New Roman"/>
          <w:sz w:val="22"/>
          <w:szCs w:val="22"/>
        </w:rPr>
        <w:t>Sani, A.M., Amina, I. I. &amp; Abdu, Y. (2014). An appraisal of the role of science and</w:t>
      </w:r>
      <w:r>
        <w:rPr>
          <w:rFonts w:ascii="Times New Roman" w:hAnsi="Times New Roman"/>
          <w:sz w:val="22"/>
          <w:szCs w:val="22"/>
        </w:rPr>
        <w:t xml:space="preserve"> technology in promoting national development efforts in Nigeria. The International Journal of Engineering and Science (IJES). 3(2), 56-57.</w:t>
      </w:r>
    </w:p>
    <w:p w:rsidR="00000000" w:rsidRDefault="004E03AE">
      <w:pPr>
        <w:jc w:val="both"/>
        <w:rPr>
          <w:rFonts w:ascii="Times New Roman" w:hAnsi="Times New Roman"/>
          <w:sz w:val="22"/>
          <w:szCs w:val="22"/>
        </w:rPr>
      </w:pPr>
    </w:p>
    <w:p w:rsidR="004E03AE" w:rsidRDefault="004E03AE">
      <w:pPr>
        <w:jc w:val="both"/>
        <w:rPr>
          <w:rFonts w:ascii="Times New Roman" w:hAnsi="Times New Roman"/>
          <w:sz w:val="22"/>
          <w:szCs w:val="22"/>
          <w:lang w:val="en-MY"/>
        </w:rPr>
      </w:pPr>
      <w:proofErr w:type="spellStart"/>
      <w:r>
        <w:rPr>
          <w:rFonts w:ascii="Times New Roman" w:hAnsi="Times New Roman"/>
          <w:sz w:val="22"/>
          <w:szCs w:val="22"/>
          <w:lang w:val="en-MY"/>
        </w:rPr>
        <w:t>Yahaya</w:t>
      </w:r>
      <w:proofErr w:type="spellEnd"/>
      <w:r>
        <w:rPr>
          <w:rFonts w:ascii="Times New Roman" w:hAnsi="Times New Roman"/>
          <w:sz w:val="22"/>
          <w:szCs w:val="22"/>
          <w:lang w:val="en-MY"/>
        </w:rPr>
        <w:t xml:space="preserve">, I.J. </w:t>
      </w:r>
      <w:proofErr w:type="spellStart"/>
      <w:r>
        <w:rPr>
          <w:rFonts w:ascii="Times New Roman" w:hAnsi="Times New Roman"/>
          <w:sz w:val="22"/>
          <w:szCs w:val="22"/>
          <w:lang w:val="en-MY"/>
        </w:rPr>
        <w:t>Jimoh</w:t>
      </w:r>
      <w:proofErr w:type="spellEnd"/>
      <w:r>
        <w:rPr>
          <w:rFonts w:ascii="Times New Roman" w:hAnsi="Times New Roman"/>
          <w:sz w:val="22"/>
          <w:szCs w:val="22"/>
          <w:lang w:val="en-MY"/>
        </w:rPr>
        <w:t>. A.L., Ameen, A. (2022). Effect of work-life balance on the performance of female employees of s</w:t>
      </w:r>
      <w:r>
        <w:rPr>
          <w:rFonts w:ascii="Times New Roman" w:hAnsi="Times New Roman"/>
          <w:sz w:val="22"/>
          <w:szCs w:val="22"/>
          <w:lang w:val="en-MY"/>
        </w:rPr>
        <w:t xml:space="preserve">elected banks in Ilorin. </w:t>
      </w:r>
      <w:proofErr w:type="spellStart"/>
      <w:r>
        <w:rPr>
          <w:rFonts w:ascii="Times New Roman" w:hAnsi="Times New Roman"/>
          <w:sz w:val="22"/>
          <w:szCs w:val="22"/>
          <w:lang w:val="en-MY"/>
        </w:rPr>
        <w:t>Unizik</w:t>
      </w:r>
      <w:proofErr w:type="spellEnd"/>
      <w:r>
        <w:rPr>
          <w:rFonts w:ascii="Times New Roman" w:hAnsi="Times New Roman"/>
          <w:sz w:val="22"/>
          <w:szCs w:val="22"/>
          <w:lang w:val="en-MY"/>
        </w:rPr>
        <w:t xml:space="preserve"> journal of entrepreneurship (ENTREP). 3(2). </w:t>
      </w:r>
      <w:hyperlink r:id="rId6" w:history="1">
        <w:r>
          <w:rPr>
            <w:rFonts w:ascii="Times New Roman" w:hAnsi="Times New Roman"/>
            <w:sz w:val="22"/>
            <w:szCs w:val="22"/>
            <w:lang w:val="en-MY"/>
          </w:rPr>
          <w:t>https://www.unizikentrepjournal.com/journalv3n2.</w:t>
        </w:r>
      </w:hyperlink>
      <w:r>
        <w:rPr>
          <w:rFonts w:ascii="Times New Roman" w:hAnsi="Times New Roman"/>
          <w:sz w:val="22"/>
          <w:szCs w:val="22"/>
          <w:lang w:val="en-MY"/>
        </w:rPr>
        <w:t xml:space="preserve"> </w:t>
      </w:r>
    </w:p>
    <w:sectPr w:rsidR="004E03AE">
      <w:pgSz w:w="9978" w:h="14173"/>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67406"/>
    <w:multiLevelType w:val="singleLevel"/>
    <w:tmpl w:val="5B267406"/>
    <w:lvl w:ilvl="0">
      <w:start w:val="1"/>
      <w:numFmt w:val="lowerRoman"/>
      <w:lvlText w:val="%1."/>
      <w:lvlJc w:val="left"/>
      <w:pPr>
        <w:tabs>
          <w:tab w:val="num" w:pos="425"/>
        </w:tabs>
        <w:ind w:left="425" w:hanging="425"/>
      </w:pPr>
      <w:rPr>
        <w:rFonts w:hint="default"/>
      </w:rPr>
    </w:lvl>
  </w:abstractNum>
  <w:abstractNum w:abstractNumId="1" w15:restartNumberingAfterBreak="0">
    <w:nsid w:val="732D4632"/>
    <w:multiLevelType w:val="singleLevel"/>
    <w:tmpl w:val="732D4632"/>
    <w:lvl w:ilvl="0">
      <w:start w:val="1"/>
      <w:numFmt w:val="lowerRoman"/>
      <w:lvlText w:val="%1."/>
      <w:lvlJc w:val="left"/>
      <w:pPr>
        <w:tabs>
          <w:tab w:val="num"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79"/>
    <w:rsid w:val="00061479"/>
    <w:rsid w:val="001960F9"/>
    <w:rsid w:val="00450173"/>
    <w:rsid w:val="004E03AE"/>
    <w:rsid w:val="016346AF"/>
    <w:rsid w:val="036F5B62"/>
    <w:rsid w:val="061F7821"/>
    <w:rsid w:val="062132F3"/>
    <w:rsid w:val="08BC0AD3"/>
    <w:rsid w:val="0D6078C8"/>
    <w:rsid w:val="11D00367"/>
    <w:rsid w:val="12915CFA"/>
    <w:rsid w:val="135A416B"/>
    <w:rsid w:val="15177FFB"/>
    <w:rsid w:val="157D7633"/>
    <w:rsid w:val="15A8133F"/>
    <w:rsid w:val="17091338"/>
    <w:rsid w:val="17287BAF"/>
    <w:rsid w:val="1ACE36A8"/>
    <w:rsid w:val="1E027B1A"/>
    <w:rsid w:val="21490BA4"/>
    <w:rsid w:val="26CF276F"/>
    <w:rsid w:val="27750E70"/>
    <w:rsid w:val="289C5A3F"/>
    <w:rsid w:val="28B773E2"/>
    <w:rsid w:val="29F65829"/>
    <w:rsid w:val="2AC44222"/>
    <w:rsid w:val="2DB06AAE"/>
    <w:rsid w:val="314E2F8D"/>
    <w:rsid w:val="31DC37E7"/>
    <w:rsid w:val="33372850"/>
    <w:rsid w:val="33C742A2"/>
    <w:rsid w:val="33CC740E"/>
    <w:rsid w:val="33E55136"/>
    <w:rsid w:val="34BA3B21"/>
    <w:rsid w:val="36D711EB"/>
    <w:rsid w:val="36FB4B21"/>
    <w:rsid w:val="37472272"/>
    <w:rsid w:val="37FE62F7"/>
    <w:rsid w:val="39895242"/>
    <w:rsid w:val="3AA40B62"/>
    <w:rsid w:val="3B71441F"/>
    <w:rsid w:val="3C48151D"/>
    <w:rsid w:val="3DEE3486"/>
    <w:rsid w:val="3E0F7C3D"/>
    <w:rsid w:val="3F185CD6"/>
    <w:rsid w:val="406329F5"/>
    <w:rsid w:val="41264945"/>
    <w:rsid w:val="42C927DF"/>
    <w:rsid w:val="450E2CF9"/>
    <w:rsid w:val="4633288C"/>
    <w:rsid w:val="46BB3313"/>
    <w:rsid w:val="486E55FB"/>
    <w:rsid w:val="4CB400AA"/>
    <w:rsid w:val="4D2516CE"/>
    <w:rsid w:val="4DB36310"/>
    <w:rsid w:val="4E3507F0"/>
    <w:rsid w:val="50006977"/>
    <w:rsid w:val="50311AAE"/>
    <w:rsid w:val="52F87F57"/>
    <w:rsid w:val="56381F66"/>
    <w:rsid w:val="587249B6"/>
    <w:rsid w:val="58BA2F8E"/>
    <w:rsid w:val="59310958"/>
    <w:rsid w:val="59844997"/>
    <w:rsid w:val="59B57D9A"/>
    <w:rsid w:val="5D315163"/>
    <w:rsid w:val="5E944E9E"/>
    <w:rsid w:val="5F130ED5"/>
    <w:rsid w:val="5F4665F6"/>
    <w:rsid w:val="600D6EC6"/>
    <w:rsid w:val="61D26EC8"/>
    <w:rsid w:val="65543026"/>
    <w:rsid w:val="6649330B"/>
    <w:rsid w:val="66E4316E"/>
    <w:rsid w:val="69A8638B"/>
    <w:rsid w:val="6B755AF6"/>
    <w:rsid w:val="6BFC3203"/>
    <w:rsid w:val="6EB17DE5"/>
    <w:rsid w:val="6F1159DD"/>
    <w:rsid w:val="6F6756FD"/>
    <w:rsid w:val="6FA30D9E"/>
    <w:rsid w:val="72276CCE"/>
    <w:rsid w:val="72B225F0"/>
    <w:rsid w:val="74594DDC"/>
    <w:rsid w:val="75A01786"/>
    <w:rsid w:val="75EF794F"/>
    <w:rsid w:val="770A64F9"/>
    <w:rsid w:val="7767680A"/>
    <w:rsid w:val="77D54BC0"/>
    <w:rsid w:val="79AF7098"/>
    <w:rsid w:val="7AB71B23"/>
    <w:rsid w:val="7B8558D9"/>
    <w:rsid w:val="7C080BA7"/>
    <w:rsid w:val="7D086229"/>
    <w:rsid w:val="7EA20C5A"/>
    <w:rsid w:val="7EF35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67B26"/>
  <w15:chartTrackingRefBased/>
  <w15:docId w15:val="{76B1CB30-CDD9-41E4-AAEF-FB1716EF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nhideWhenUsed="1" w:qFormat="1"/>
    <w:lsdException w:name="Strong" w:qFormat="1"/>
    <w:lsdException w:name="Emphasis"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lang w:val="en-US" w:eastAsia="zh-CN"/>
    </w:rPr>
  </w:style>
  <w:style w:type="paragraph" w:styleId="Heading2">
    <w:name w:val="heading 2"/>
    <w:basedOn w:val="Normal"/>
    <w:next w:val="Normal"/>
    <w:uiPriority w:val="9"/>
    <w:qFormat/>
    <w:pPr>
      <w:keepNext/>
      <w:keepLines/>
      <w:spacing w:before="40"/>
      <w:outlineLvl w:val="1"/>
    </w:pPr>
    <w:rPr>
      <w:b/>
      <w:szCs w:val="26"/>
    </w:rPr>
  </w:style>
  <w:style w:type="paragraph" w:styleId="Heading3">
    <w:name w:val="heading 3"/>
    <w:basedOn w:val="Normal"/>
    <w:next w:val="Normal"/>
    <w:uiPriority w:val="9"/>
    <w:qFormat/>
    <w:pPr>
      <w:keepNext/>
      <w:keepLines/>
      <w:spacing w:before="40"/>
      <w:outlineLvl w:val="2"/>
    </w:pPr>
    <w:rPr>
      <w:b/>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unhideWhenUsed/>
    <w:qFormat/>
    <w:rPr>
      <w:color w:val="0000FF"/>
      <w:u w:val="single"/>
    </w:rPr>
  </w:style>
  <w:style w:type="paragraph" w:styleId="NormalWeb">
    <w:name w:val="Normal (Web)"/>
    <w:pPr>
      <w:spacing w:before="100" w:beforeAutospacing="1" w:after="100" w:afterAutospacing="1"/>
    </w:pPr>
    <w:rPr>
      <w:sz w:val="24"/>
      <w:szCs w:val="24"/>
      <w:lang w:val="en-US" w:eastAsia="zh-CN"/>
    </w:rPr>
  </w:style>
  <w:style w:type="paragraph" w:styleId="z-TopofForm">
    <w:name w:val="HTML Top of Form"/>
    <w:basedOn w:val="Normal"/>
    <w:next w:val="Normal"/>
    <w:pPr>
      <w:pBdr>
        <w:bottom w:val="single" w:sz="6" w:space="1" w:color="auto"/>
      </w:pBdr>
      <w:jc w:val="center"/>
    </w:pPr>
    <w:rPr>
      <w:rFonts w:ascii="Arial"/>
      <w:vanish/>
      <w:sz w:val="16"/>
    </w:rPr>
  </w:style>
  <w:style w:type="paragraph" w:styleId="z-BottomofForm">
    <w:name w:val="HTML Bottom of Form"/>
    <w:basedOn w:val="Normal"/>
    <w:next w:val="Normal"/>
    <w:pPr>
      <w:pBdr>
        <w:top w:val="single" w:sz="6" w:space="1" w:color="auto"/>
      </w:pBdr>
      <w:jc w:val="center"/>
    </w:pPr>
    <w:rPr>
      <w:rFonts w:ascii="Arial"/>
      <w:vanish/>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zikentrepjournal.com/journalv3n2." TargetMode="External"/><Relationship Id="rId5" Type="http://schemas.openxmlformats.org/officeDocument/2006/relationships/hyperlink" Target="https://www.fcm.esn.ac.lk/jbs/vol_07-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7212</Words>
  <Characters>41109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Shamsuddin Bolatito</cp:lastModifiedBy>
  <cp:revision>3</cp:revision>
  <dcterms:created xsi:type="dcterms:W3CDTF">2024-07-29T12:18:00Z</dcterms:created>
  <dcterms:modified xsi:type="dcterms:W3CDTF">2024-07-29T12:34:00Z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